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81A41" w:rsidRDefault="00F81A41" w:rsidP="00F81A41">
      <w:pPr>
        <w:jc w:val="center"/>
        <w:rPr>
          <w:rFonts w:cs="B Nazanin"/>
          <w:b/>
          <w:bCs/>
          <w:sz w:val="36"/>
          <w:szCs w:val="36"/>
          <w:rtl/>
          <w:lang w:bidi="fa-IR"/>
        </w:rPr>
      </w:pPr>
    </w:p>
    <w:p w:rsidR="00F81A41" w:rsidRDefault="00F81A41" w:rsidP="00F81A41">
      <w:pPr>
        <w:jc w:val="center"/>
        <w:rPr>
          <w:rFonts w:cs="B Nazanin"/>
          <w:b/>
          <w:bCs/>
          <w:sz w:val="36"/>
          <w:szCs w:val="36"/>
          <w:rtl/>
          <w:lang w:bidi="fa-IR"/>
        </w:rPr>
      </w:pPr>
    </w:p>
    <w:p w:rsidR="00F81A41" w:rsidRDefault="00F81A41" w:rsidP="00F81A41">
      <w:pPr>
        <w:jc w:val="center"/>
        <w:rPr>
          <w:rFonts w:cs="B Nazanin"/>
          <w:b/>
          <w:bCs/>
          <w:sz w:val="36"/>
          <w:szCs w:val="36"/>
          <w:rtl/>
          <w:lang w:bidi="fa-IR"/>
        </w:rPr>
      </w:pPr>
    </w:p>
    <w:p w:rsidR="00F81A41" w:rsidRDefault="00F81A41" w:rsidP="00F81A41">
      <w:pPr>
        <w:jc w:val="center"/>
        <w:rPr>
          <w:rFonts w:cs="B Nazanin"/>
          <w:b/>
          <w:bCs/>
          <w:sz w:val="36"/>
          <w:szCs w:val="36"/>
          <w:rtl/>
          <w:lang w:bidi="fa-IR"/>
        </w:rPr>
      </w:pPr>
    </w:p>
    <w:p w:rsidR="00F81A41" w:rsidRDefault="00F81A41" w:rsidP="00F81A41">
      <w:pPr>
        <w:jc w:val="center"/>
        <w:rPr>
          <w:rFonts w:cs="B Nazanin"/>
          <w:b/>
          <w:bCs/>
          <w:sz w:val="36"/>
          <w:szCs w:val="36"/>
          <w:rtl/>
          <w:lang w:bidi="fa-IR"/>
        </w:rPr>
      </w:pPr>
    </w:p>
    <w:p w:rsidR="00F81A41" w:rsidRDefault="00F81A41" w:rsidP="00F81A41">
      <w:pPr>
        <w:jc w:val="center"/>
        <w:rPr>
          <w:rFonts w:cs="B Nazanin"/>
          <w:b/>
          <w:bCs/>
          <w:sz w:val="36"/>
          <w:szCs w:val="36"/>
          <w:rtl/>
          <w:lang w:bidi="fa-IR"/>
        </w:rPr>
      </w:pPr>
    </w:p>
    <w:p w:rsidR="00F81A41" w:rsidRDefault="00F81A41" w:rsidP="00F81A41">
      <w:pPr>
        <w:jc w:val="center"/>
        <w:rPr>
          <w:rFonts w:cs="B Nazanin"/>
          <w:b/>
          <w:bCs/>
          <w:sz w:val="36"/>
          <w:szCs w:val="36"/>
          <w:rtl/>
          <w:lang w:bidi="fa-IR"/>
        </w:rPr>
      </w:pPr>
    </w:p>
    <w:p w:rsidR="00F81A41" w:rsidRDefault="00F81A41" w:rsidP="00F81A41">
      <w:pPr>
        <w:jc w:val="center"/>
        <w:rPr>
          <w:rFonts w:cs="B Nazanin"/>
          <w:b/>
          <w:bCs/>
          <w:sz w:val="36"/>
          <w:szCs w:val="36"/>
          <w:rtl/>
          <w:lang w:bidi="fa-IR"/>
        </w:rPr>
      </w:pPr>
    </w:p>
    <w:p w:rsidR="00F81A41" w:rsidRDefault="00F81A41" w:rsidP="00F81A41">
      <w:pPr>
        <w:jc w:val="center"/>
        <w:rPr>
          <w:rFonts w:cs="B Nazanin"/>
          <w:b/>
          <w:bCs/>
          <w:sz w:val="36"/>
          <w:szCs w:val="36"/>
          <w:rtl/>
          <w:lang w:bidi="fa-IR"/>
        </w:rPr>
      </w:pPr>
    </w:p>
    <w:p w:rsidR="00F81A41" w:rsidRDefault="00F81A41" w:rsidP="00F81A41">
      <w:pPr>
        <w:rPr>
          <w:rFonts w:cs="B Nazanin"/>
          <w:b/>
          <w:bCs/>
          <w:sz w:val="36"/>
          <w:szCs w:val="36"/>
          <w:rtl/>
          <w:lang w:bidi="fa-IR"/>
        </w:rPr>
      </w:pPr>
      <w:r>
        <w:rPr>
          <w:rFonts w:cs="B Nazanin" w:hint="cs"/>
          <w:b/>
          <w:bCs/>
          <w:sz w:val="36"/>
          <w:szCs w:val="36"/>
          <w:rtl/>
          <w:lang w:bidi="fa-IR"/>
        </w:rPr>
        <w:t xml:space="preserve">خلاصه کتاب </w:t>
      </w:r>
      <w:r w:rsidRPr="00A27B65">
        <w:rPr>
          <w:rFonts w:cs="B Nazanin" w:hint="cs"/>
          <w:b/>
          <w:bCs/>
          <w:sz w:val="36"/>
          <w:szCs w:val="36"/>
          <w:rtl/>
          <w:lang w:bidi="fa-IR"/>
        </w:rPr>
        <w:t>محیط های پاسخده</w:t>
      </w:r>
    </w:p>
    <w:p w:rsidR="00F81A41" w:rsidRPr="00F81A41" w:rsidRDefault="00F81A41" w:rsidP="00F81A41">
      <w:pPr>
        <w:rPr>
          <w:rFonts w:cs="B Nazanin"/>
          <w:b/>
          <w:bCs/>
          <w:sz w:val="36"/>
          <w:szCs w:val="36"/>
          <w:u w:val="single"/>
          <w:rtl/>
        </w:rPr>
      </w:pPr>
      <w:r w:rsidRPr="00F81A41">
        <w:rPr>
          <w:rFonts w:cs="B Nazanin"/>
          <w:b/>
          <w:bCs/>
          <w:sz w:val="36"/>
          <w:szCs w:val="36"/>
          <w:u w:val="single"/>
        </w:rPr>
        <w:t>Responsive environments</w:t>
      </w:r>
    </w:p>
    <w:p w:rsidR="00F81A41" w:rsidRDefault="0090541E" w:rsidP="00AE11D7">
      <w:pPr>
        <w:rPr>
          <w:rFonts w:cs="B Nazanin"/>
          <w:sz w:val="28"/>
          <w:szCs w:val="28"/>
          <w:lang w:bidi="fa-IR"/>
        </w:rPr>
      </w:pPr>
      <w:r>
        <w:rPr>
          <w:rFonts w:cs="B Nazanin" w:hint="cs"/>
          <w:b/>
          <w:bCs/>
          <w:sz w:val="28"/>
          <w:szCs w:val="28"/>
          <w:rtl/>
          <w:lang w:bidi="fa-IR"/>
        </w:rPr>
        <w:t>درس : مبانی زیبایی شناسی</w:t>
      </w:r>
    </w:p>
    <w:p w:rsidR="00AE11D7" w:rsidRDefault="00AE11D7" w:rsidP="00AE11D7">
      <w:pPr>
        <w:rPr>
          <w:rFonts w:cs="B Nazanin"/>
          <w:sz w:val="28"/>
          <w:szCs w:val="28"/>
          <w:lang w:bidi="fa-IR"/>
        </w:rPr>
      </w:pPr>
    </w:p>
    <w:p w:rsidR="00AE11D7" w:rsidRPr="00F81A41" w:rsidRDefault="00AE11D7" w:rsidP="00AE11D7">
      <w:pPr>
        <w:rPr>
          <w:rFonts w:cs="B Nazanin"/>
          <w:sz w:val="28"/>
          <w:szCs w:val="28"/>
          <w:rtl/>
          <w:lang w:bidi="fa-IR"/>
        </w:rPr>
      </w:pPr>
      <w:bookmarkStart w:id="0" w:name="_GoBack"/>
      <w:bookmarkEnd w:id="0"/>
    </w:p>
    <w:p w:rsidR="00F81A41" w:rsidRDefault="00F81A41" w:rsidP="00866570">
      <w:pPr>
        <w:rPr>
          <w:rFonts w:cs="B Nazanin"/>
          <w:b/>
          <w:bCs/>
          <w:sz w:val="36"/>
          <w:szCs w:val="36"/>
          <w:rtl/>
          <w:lang w:bidi="fa-IR"/>
        </w:rPr>
      </w:pPr>
    </w:p>
    <w:p w:rsidR="004817E1" w:rsidRDefault="004817E1" w:rsidP="00F81A41">
      <w:pPr>
        <w:jc w:val="center"/>
        <w:rPr>
          <w:rFonts w:cs="B Nazanin"/>
          <w:b/>
          <w:bCs/>
          <w:sz w:val="36"/>
          <w:szCs w:val="36"/>
          <w:rtl/>
          <w:lang w:bidi="fa-IR"/>
        </w:rPr>
      </w:pPr>
    </w:p>
    <w:p w:rsidR="00F81A41" w:rsidRDefault="00503C12" w:rsidP="00F81A41">
      <w:pPr>
        <w:jc w:val="center"/>
        <w:rPr>
          <w:rFonts w:cs="B Nazanin"/>
          <w:b/>
          <w:bCs/>
          <w:sz w:val="36"/>
          <w:szCs w:val="36"/>
          <w:rtl/>
          <w:lang w:bidi="fa-IR"/>
        </w:rPr>
      </w:pPr>
      <w:r w:rsidRPr="00A27B65">
        <w:rPr>
          <w:rFonts w:cs="B Nazanin" w:hint="cs"/>
          <w:b/>
          <w:bCs/>
          <w:sz w:val="36"/>
          <w:szCs w:val="36"/>
          <w:rtl/>
          <w:lang w:bidi="fa-IR"/>
        </w:rPr>
        <w:lastRenderedPageBreak/>
        <w:t>محیط های پاسخده</w:t>
      </w:r>
    </w:p>
    <w:p w:rsidR="00C40EC6" w:rsidRDefault="00503C12" w:rsidP="00503C12">
      <w:pPr>
        <w:jc w:val="center"/>
        <w:rPr>
          <w:rFonts w:cs="B Nazanin"/>
          <w:b/>
          <w:bCs/>
          <w:sz w:val="36"/>
          <w:szCs w:val="36"/>
          <w:rtl/>
        </w:rPr>
      </w:pPr>
      <w:r w:rsidRPr="00A27B65">
        <w:rPr>
          <w:rFonts w:cs="B Nazanin"/>
          <w:b/>
          <w:bCs/>
          <w:sz w:val="36"/>
          <w:szCs w:val="36"/>
        </w:rPr>
        <w:t>Responsive environments</w:t>
      </w:r>
    </w:p>
    <w:p w:rsidR="00A27B65" w:rsidRPr="004C3FF8" w:rsidRDefault="00A27B65" w:rsidP="00503C12">
      <w:pPr>
        <w:jc w:val="center"/>
        <w:rPr>
          <w:rFonts w:cs="B Nazanin"/>
          <w:b/>
          <w:bCs/>
          <w:sz w:val="24"/>
          <w:szCs w:val="24"/>
        </w:rPr>
      </w:pPr>
    </w:p>
    <w:p w:rsidR="00503C12" w:rsidRPr="00A27B65" w:rsidRDefault="00AE11D7" w:rsidP="00503C12">
      <w:pPr>
        <w:pStyle w:val="ListParagraph"/>
        <w:ind w:left="1890"/>
        <w:jc w:val="right"/>
        <w:rPr>
          <w:rFonts w:cs="B Nazanin"/>
          <w:sz w:val="36"/>
          <w:szCs w:val="36"/>
        </w:rPr>
      </w:pPr>
      <w:r>
        <w:rPr>
          <w:noProof/>
          <w:lang w:bidi="fa-IR"/>
        </w:rPr>
        <w:drawing>
          <wp:anchor distT="6096" distB="6096" distL="114300" distR="114300" simplePos="0" relativeHeight="251650560" behindDoc="1" locked="0" layoutInCell="1" allowOverlap="1">
            <wp:simplePos x="0" y="0"/>
            <wp:positionH relativeFrom="column">
              <wp:posOffset>-1066800</wp:posOffset>
            </wp:positionH>
            <wp:positionV relativeFrom="paragraph">
              <wp:posOffset>181356</wp:posOffset>
            </wp:positionV>
            <wp:extent cx="3771900" cy="2590165"/>
            <wp:effectExtent l="0" t="0" r="0" b="19685"/>
            <wp:wrapTight wrapText="bothSides">
              <wp:wrapPolygon edited="0">
                <wp:start x="10036" y="0"/>
                <wp:lineTo x="9382" y="635"/>
                <wp:lineTo x="8618" y="1906"/>
                <wp:lineTo x="8618" y="2542"/>
                <wp:lineTo x="5891" y="3018"/>
                <wp:lineTo x="4255" y="3972"/>
                <wp:lineTo x="4255" y="5878"/>
                <wp:lineTo x="4473" y="10167"/>
                <wp:lineTo x="3818" y="10803"/>
                <wp:lineTo x="3055" y="12074"/>
                <wp:lineTo x="3055" y="13344"/>
                <wp:lineTo x="3600" y="15251"/>
                <wp:lineTo x="6109" y="17793"/>
                <wp:lineTo x="6218" y="20334"/>
                <wp:lineTo x="7309" y="21605"/>
                <wp:lineTo x="7418" y="21605"/>
                <wp:lineTo x="14182" y="21605"/>
                <wp:lineTo x="14291" y="21605"/>
                <wp:lineTo x="15382" y="20334"/>
                <wp:lineTo x="15491" y="17793"/>
                <wp:lineTo x="18109" y="15251"/>
                <wp:lineTo x="18545" y="13344"/>
                <wp:lineTo x="18655" y="12232"/>
                <wp:lineTo x="17673" y="10485"/>
                <wp:lineTo x="17127" y="10167"/>
                <wp:lineTo x="17455" y="3972"/>
                <wp:lineTo x="15709" y="3018"/>
                <wp:lineTo x="13091" y="2065"/>
                <wp:lineTo x="12109" y="318"/>
                <wp:lineTo x="11564" y="0"/>
                <wp:lineTo x="10036" y="0"/>
              </wp:wrapPolygon>
            </wp:wrapTight>
            <wp:docPr id="46" name="Diagram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3C12" w:rsidRPr="00A27B65">
        <w:rPr>
          <w:rFonts w:cs="B Nazanin" w:hint="cs"/>
          <w:b/>
          <w:bCs/>
          <w:sz w:val="36"/>
          <w:szCs w:val="36"/>
          <w:rtl/>
          <w:lang w:bidi="fa-IR"/>
        </w:rPr>
        <w:t>تعریف مکان پاسخده</w:t>
      </w:r>
    </w:p>
    <w:p w:rsidR="00A27B65" w:rsidRDefault="00C32589" w:rsidP="00A27B65">
      <w:pPr>
        <w:bidi/>
        <w:ind w:left="360"/>
        <w:jc w:val="both"/>
        <w:rPr>
          <w:rFonts w:cs="B Nazanin"/>
          <w:sz w:val="24"/>
          <w:szCs w:val="24"/>
          <w:rtl/>
          <w:lang w:bidi="fa-IR"/>
        </w:rPr>
      </w:pPr>
      <w:r w:rsidRPr="004C3FF8">
        <w:rPr>
          <w:rFonts w:cs="B Nazanin" w:hint="cs"/>
          <w:sz w:val="24"/>
          <w:szCs w:val="24"/>
          <w:rtl/>
          <w:lang w:bidi="fa-IR"/>
        </w:rPr>
        <w:t>هنگامی یک محیط ساخته دست بشر پاسخده است که با تقویت</w:t>
      </w:r>
    </w:p>
    <w:p w:rsidR="00A27B65" w:rsidRDefault="00C32589" w:rsidP="00A27B65">
      <w:pPr>
        <w:bidi/>
        <w:ind w:left="360"/>
        <w:jc w:val="both"/>
        <w:rPr>
          <w:rFonts w:cs="B Nazanin"/>
          <w:sz w:val="24"/>
          <w:szCs w:val="24"/>
          <w:rtl/>
          <w:lang w:bidi="fa-IR"/>
        </w:rPr>
      </w:pPr>
      <w:r w:rsidRPr="004C3FF8">
        <w:rPr>
          <w:rFonts w:cs="B Nazanin" w:hint="cs"/>
          <w:sz w:val="24"/>
          <w:szCs w:val="24"/>
          <w:rtl/>
          <w:lang w:bidi="fa-IR"/>
        </w:rPr>
        <w:t xml:space="preserve"> فرصت های مناسب ، از طریق به حد اعلا رساندن گستره گزینه</w:t>
      </w:r>
      <w:r w:rsidR="00A27B65">
        <w:rPr>
          <w:rFonts w:cs="B Nazanin" w:hint="cs"/>
          <w:sz w:val="24"/>
          <w:szCs w:val="24"/>
          <w:rtl/>
          <w:lang w:bidi="fa-IR"/>
        </w:rPr>
        <w:t xml:space="preserve"> -</w:t>
      </w:r>
    </w:p>
    <w:p w:rsidR="00A27B65" w:rsidRDefault="00C32589" w:rsidP="00A27B65">
      <w:pPr>
        <w:bidi/>
        <w:ind w:left="360"/>
        <w:jc w:val="both"/>
        <w:rPr>
          <w:rFonts w:cs="B Nazanin"/>
          <w:sz w:val="24"/>
          <w:szCs w:val="24"/>
          <w:rtl/>
          <w:lang w:bidi="fa-IR"/>
        </w:rPr>
      </w:pPr>
      <w:r w:rsidRPr="004C3FF8">
        <w:rPr>
          <w:rFonts w:cs="B Nazanin" w:hint="cs"/>
          <w:sz w:val="24"/>
          <w:szCs w:val="24"/>
          <w:rtl/>
          <w:lang w:bidi="fa-IR"/>
        </w:rPr>
        <w:t xml:space="preserve"> های قابل عرضه به مردم ، یک محیط دموکراتیک</w:t>
      </w:r>
      <w:r w:rsidR="00A27B65">
        <w:rPr>
          <w:rFonts w:cs="B Nazanin" w:hint="cs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برای استفاده</w:t>
      </w:r>
      <w:r w:rsidR="00A27B65">
        <w:rPr>
          <w:rFonts w:cs="B Nazanin" w:hint="cs"/>
          <w:sz w:val="24"/>
          <w:szCs w:val="24"/>
          <w:rtl/>
          <w:lang w:bidi="fa-IR"/>
        </w:rPr>
        <w:t xml:space="preserve"> -</w:t>
      </w:r>
    </w:p>
    <w:p w:rsidR="00C32589" w:rsidRPr="004C3FF8" w:rsidRDefault="00C32589" w:rsidP="00A27B65">
      <w:pPr>
        <w:bidi/>
        <w:ind w:left="360"/>
        <w:jc w:val="both"/>
        <w:rPr>
          <w:rFonts w:cs="B Nazanin"/>
          <w:sz w:val="24"/>
          <w:szCs w:val="24"/>
          <w:lang w:bidi="fa-IR"/>
        </w:rPr>
      </w:pPr>
      <w:r w:rsidRPr="004C3FF8">
        <w:rPr>
          <w:rFonts w:cs="B Nazanin" w:hint="cs"/>
          <w:sz w:val="24"/>
          <w:szCs w:val="24"/>
          <w:rtl/>
          <w:lang w:bidi="fa-IR"/>
        </w:rPr>
        <w:t xml:space="preserve"> کنندگان فراهم آورد .</w:t>
      </w:r>
    </w:p>
    <w:p w:rsidR="00503C12" w:rsidRPr="00A27B65" w:rsidRDefault="00503C12" w:rsidP="003F2046">
      <w:pPr>
        <w:pStyle w:val="ListParagraph"/>
        <w:numPr>
          <w:ilvl w:val="0"/>
          <w:numId w:val="2"/>
        </w:numPr>
        <w:bidi/>
        <w:rPr>
          <w:rFonts w:cs="B Nazanin"/>
          <w:sz w:val="24"/>
          <w:szCs w:val="24"/>
        </w:rPr>
      </w:pPr>
      <w:r w:rsidRPr="00A27B65">
        <w:rPr>
          <w:rFonts w:cs="B Nazanin" w:hint="cs"/>
          <w:b/>
          <w:bCs/>
          <w:sz w:val="24"/>
          <w:szCs w:val="24"/>
          <w:rtl/>
          <w:lang w:bidi="fa-IR"/>
        </w:rPr>
        <w:t>چگونگی تاثیر طراحی بر انتخاب مردم</w:t>
      </w:r>
    </w:p>
    <w:p w:rsidR="00C32589" w:rsidRPr="004C3FF8" w:rsidRDefault="00C32589" w:rsidP="005D0F16">
      <w:pPr>
        <w:bidi/>
        <w:ind w:left="360"/>
        <w:jc w:val="both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1) </w:t>
      </w:r>
      <w:r w:rsidRPr="00A27B65">
        <w:rPr>
          <w:rFonts w:cs="B Nazanin" w:hint="cs"/>
          <w:b/>
          <w:bCs/>
          <w:sz w:val="24"/>
          <w:szCs w:val="24"/>
          <w:rtl/>
          <w:lang w:bidi="fa-IR"/>
        </w:rPr>
        <w:t xml:space="preserve">نفوذ پذیری </w:t>
      </w:r>
      <w:r w:rsidRPr="004C3FF8">
        <w:rPr>
          <w:rFonts w:cs="B Nazanin"/>
          <w:sz w:val="24"/>
          <w:szCs w:val="24"/>
          <w:rtl/>
          <w:lang w:bidi="fa-IR"/>
        </w:rPr>
        <w:t>: بر امکان رفتن و نرفتن مردم به مکانی ( طراحی نقشه کلی راه ها و بلوک های ساختمانی )</w:t>
      </w:r>
    </w:p>
    <w:p w:rsidR="00C32589" w:rsidRPr="004C3FF8" w:rsidRDefault="00C32589" w:rsidP="005D0F16">
      <w:pPr>
        <w:bidi/>
        <w:ind w:left="360"/>
        <w:jc w:val="both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2) </w:t>
      </w:r>
      <w:r w:rsidRPr="00A27B65">
        <w:rPr>
          <w:rFonts w:cs="B Nazanin"/>
          <w:b/>
          <w:bCs/>
          <w:sz w:val="24"/>
          <w:szCs w:val="24"/>
          <w:rtl/>
          <w:lang w:bidi="fa-IR"/>
        </w:rPr>
        <w:t>گوناگونی</w:t>
      </w:r>
      <w:r w:rsidRPr="004C3FF8">
        <w:rPr>
          <w:rFonts w:cs="B Nazanin"/>
          <w:sz w:val="24"/>
          <w:szCs w:val="24"/>
          <w:rtl/>
          <w:lang w:bidi="fa-IR"/>
        </w:rPr>
        <w:t xml:space="preserve"> : بر تنوع قابلیتی که به مردم عرضه می گردد ( استقرار انواع کاربری ها روی یک موضوع طراحی )</w:t>
      </w:r>
    </w:p>
    <w:p w:rsidR="00C32589" w:rsidRPr="004C3FF8" w:rsidRDefault="00C32589" w:rsidP="005D0F16">
      <w:pPr>
        <w:bidi/>
        <w:ind w:left="360"/>
        <w:jc w:val="both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3) </w:t>
      </w:r>
      <w:r w:rsidRPr="00A27B65">
        <w:rPr>
          <w:rFonts w:cs="B Nazanin" w:hint="cs"/>
          <w:b/>
          <w:bCs/>
          <w:sz w:val="24"/>
          <w:szCs w:val="24"/>
          <w:rtl/>
          <w:lang w:bidi="fa-IR"/>
        </w:rPr>
        <w:t>خوانایی</w:t>
      </w:r>
      <w:r w:rsidRPr="004C3FF8">
        <w:rPr>
          <w:rFonts w:cs="B Nazanin" w:hint="cs"/>
          <w:sz w:val="24"/>
          <w:szCs w:val="24"/>
          <w:rtl/>
          <w:lang w:bidi="fa-IR"/>
        </w:rPr>
        <w:t xml:space="preserve"> </w:t>
      </w:r>
      <w:r w:rsidRPr="004C3FF8">
        <w:rPr>
          <w:rFonts w:cs="B Nazanin"/>
          <w:sz w:val="24"/>
          <w:szCs w:val="24"/>
          <w:rtl/>
          <w:lang w:bidi="fa-IR"/>
        </w:rPr>
        <w:t>: بر چگونگی و سهولت درک مردم از فرصت ها و موقعیت هایی که محیط به آنان عرضه می دارد ( طراحی توده ساختمان ها و محصوریت فضای عمومی )</w:t>
      </w:r>
    </w:p>
    <w:p w:rsidR="00C32589" w:rsidRPr="004C3FF8" w:rsidRDefault="00C32589" w:rsidP="005D0F16">
      <w:pPr>
        <w:bidi/>
        <w:ind w:left="360"/>
        <w:jc w:val="both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>4)</w:t>
      </w:r>
      <w:r w:rsidRPr="00A27B65">
        <w:rPr>
          <w:rFonts w:cs="B Nazanin"/>
          <w:b/>
          <w:bCs/>
          <w:sz w:val="24"/>
          <w:szCs w:val="24"/>
          <w:rtl/>
          <w:lang w:bidi="fa-IR"/>
        </w:rPr>
        <w:t xml:space="preserve"> </w:t>
      </w:r>
      <w:r w:rsidRPr="00A27B65">
        <w:rPr>
          <w:rFonts w:cs="B Nazanin" w:hint="cs"/>
          <w:b/>
          <w:bCs/>
          <w:sz w:val="24"/>
          <w:szCs w:val="24"/>
          <w:rtl/>
          <w:lang w:bidi="fa-IR"/>
        </w:rPr>
        <w:t>انعطاف پذیری</w:t>
      </w:r>
      <w:r w:rsidRPr="004C3FF8">
        <w:rPr>
          <w:rFonts w:cs="B Nazanin" w:hint="cs"/>
          <w:sz w:val="24"/>
          <w:szCs w:val="24"/>
          <w:rtl/>
          <w:lang w:bidi="fa-IR"/>
        </w:rPr>
        <w:t xml:space="preserve"> </w:t>
      </w:r>
      <w:r w:rsidRPr="004C3FF8">
        <w:rPr>
          <w:rFonts w:cs="B Nazanin"/>
          <w:sz w:val="24"/>
          <w:szCs w:val="24"/>
          <w:rtl/>
          <w:lang w:bidi="fa-IR"/>
        </w:rPr>
        <w:t>: بر ابعاد توانمندی محیط معلوم جهت پاسخگویی به استفاده های مختلفی که با اهداف مختلف مردم سازگارند .</w:t>
      </w:r>
    </w:p>
    <w:p w:rsidR="00C32589" w:rsidRPr="004C3FF8" w:rsidRDefault="00C32589" w:rsidP="005D0F16">
      <w:pPr>
        <w:bidi/>
        <w:ind w:left="360"/>
        <w:jc w:val="both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>5)</w:t>
      </w:r>
      <w:r w:rsidRPr="00A27B65">
        <w:rPr>
          <w:rFonts w:cs="B Nazanin"/>
          <w:b/>
          <w:bCs/>
          <w:sz w:val="24"/>
          <w:szCs w:val="24"/>
          <w:rtl/>
          <w:lang w:bidi="fa-IR"/>
        </w:rPr>
        <w:t xml:space="preserve"> </w:t>
      </w:r>
      <w:r w:rsidRPr="00A27B65">
        <w:rPr>
          <w:rFonts w:cs="B Nazanin" w:hint="cs"/>
          <w:b/>
          <w:bCs/>
          <w:sz w:val="24"/>
          <w:szCs w:val="24"/>
          <w:rtl/>
          <w:lang w:bidi="fa-IR"/>
        </w:rPr>
        <w:t>تناسبات بصری</w:t>
      </w:r>
      <w:r w:rsidRPr="004C3FF8">
        <w:rPr>
          <w:rFonts w:cs="B Nazanin" w:hint="cs"/>
          <w:sz w:val="24"/>
          <w:szCs w:val="24"/>
          <w:rtl/>
          <w:lang w:bidi="fa-IR"/>
        </w:rPr>
        <w:t xml:space="preserve"> </w:t>
      </w:r>
      <w:r w:rsidRPr="004C3FF8">
        <w:rPr>
          <w:rFonts w:cs="B Nazanin"/>
          <w:sz w:val="24"/>
          <w:szCs w:val="24"/>
          <w:rtl/>
          <w:lang w:bidi="fa-IR"/>
        </w:rPr>
        <w:t>: بر جزئیلت ظاهری یک مکان ، آنگونه که مردم را از گزینه های قابل عرضه به خودشان آگاه کند  ( طراحی سیمای بیرونی )</w:t>
      </w:r>
    </w:p>
    <w:p w:rsidR="00C32589" w:rsidRPr="004C3FF8" w:rsidRDefault="00C32589" w:rsidP="005D0F16">
      <w:pPr>
        <w:bidi/>
        <w:ind w:left="360"/>
        <w:jc w:val="both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6) </w:t>
      </w:r>
      <w:r w:rsidRPr="00A27B65">
        <w:rPr>
          <w:rFonts w:cs="B Nazanin" w:hint="cs"/>
          <w:b/>
          <w:bCs/>
          <w:sz w:val="24"/>
          <w:szCs w:val="24"/>
          <w:rtl/>
          <w:lang w:bidi="fa-IR"/>
        </w:rPr>
        <w:t xml:space="preserve">غنای حسی </w:t>
      </w:r>
      <w:r w:rsidRPr="004C3FF8">
        <w:rPr>
          <w:rFonts w:cs="B Nazanin"/>
          <w:sz w:val="24"/>
          <w:szCs w:val="24"/>
          <w:rtl/>
          <w:lang w:bidi="fa-IR"/>
        </w:rPr>
        <w:t>: بر قوام گزینه های مربوط به تجربیات حسی مردم تاثیر گذلرد ( توسعه طراحی به منظور ارتقا تجربیات حسی یا افزایش قدرت انتخاب گزینه های حسی )</w:t>
      </w:r>
    </w:p>
    <w:p w:rsidR="00C32589" w:rsidRPr="004C3FF8" w:rsidRDefault="00C32589" w:rsidP="005D0F16">
      <w:pPr>
        <w:bidi/>
        <w:ind w:left="360"/>
        <w:jc w:val="both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7) </w:t>
      </w:r>
      <w:r w:rsidRPr="00A27B65">
        <w:rPr>
          <w:rFonts w:cs="B Nazanin" w:hint="cs"/>
          <w:b/>
          <w:bCs/>
          <w:sz w:val="24"/>
          <w:szCs w:val="24"/>
          <w:rtl/>
          <w:lang w:bidi="fa-IR"/>
        </w:rPr>
        <w:t xml:space="preserve">رنگ تعلق </w:t>
      </w:r>
      <w:r w:rsidRPr="004C3FF8">
        <w:rPr>
          <w:rFonts w:cs="B Nazanin"/>
          <w:sz w:val="24"/>
          <w:szCs w:val="24"/>
          <w:rtl/>
          <w:lang w:bidi="fa-IR"/>
        </w:rPr>
        <w:t>: بر حد و اندازه ای که مردم امکان زدن مهر و نشان خویش را بر مکان پیدا می کنند .</w:t>
      </w:r>
    </w:p>
    <w:p w:rsidR="005D0F16" w:rsidRPr="004817E1" w:rsidRDefault="005D0F16" w:rsidP="005D0F16">
      <w:pPr>
        <w:bidi/>
        <w:ind w:left="90"/>
        <w:rPr>
          <w:rFonts w:cs="B Nazanin"/>
          <w:color w:val="000000"/>
          <w:sz w:val="36"/>
          <w:szCs w:val="36"/>
          <w:rtl/>
          <w:lang w:bidi="fa-IR"/>
        </w:rPr>
      </w:pPr>
      <w:r w:rsidRPr="004817E1">
        <w:rPr>
          <w:rFonts w:cs="B Nazanin" w:hint="cs"/>
          <w:color w:val="000000"/>
          <w:sz w:val="36"/>
          <w:szCs w:val="36"/>
          <w:rtl/>
          <w:lang w:bidi="fa-IR"/>
        </w:rPr>
        <w:lastRenderedPageBreak/>
        <w:t>نفوذ پذیری</w:t>
      </w:r>
    </w:p>
    <w:p w:rsidR="00503C12" w:rsidRPr="004C3FF8" w:rsidRDefault="00503C12" w:rsidP="005D0F16">
      <w:pPr>
        <w:bidi/>
        <w:jc w:val="both"/>
        <w:rPr>
          <w:rFonts w:cs="B Nazanin"/>
          <w:sz w:val="24"/>
          <w:szCs w:val="24"/>
          <w:rtl/>
        </w:rPr>
      </w:pPr>
      <w:r w:rsidRPr="004C3FF8">
        <w:rPr>
          <w:rFonts w:cs="B Nazanin" w:hint="cs"/>
          <w:sz w:val="24"/>
          <w:szCs w:val="24"/>
          <w:rtl/>
          <w:lang w:bidi="fa-IR"/>
        </w:rPr>
        <w:t>معرف کلیدی جهت ارزیابی پاسخدهندگی</w:t>
      </w:r>
      <w:r w:rsidR="005D0F16">
        <w:rPr>
          <w:rFonts w:cs="B Nazanin" w:hint="cs"/>
          <w:sz w:val="24"/>
          <w:szCs w:val="24"/>
          <w:rtl/>
          <w:lang w:bidi="fa-IR"/>
        </w:rPr>
        <w:t xml:space="preserve"> . </w:t>
      </w:r>
      <w:r w:rsidRPr="004C3FF8">
        <w:rPr>
          <w:rFonts w:cs="B Nazanin" w:hint="cs"/>
          <w:sz w:val="24"/>
          <w:szCs w:val="24"/>
          <w:rtl/>
          <w:lang w:bidi="fa-IR"/>
        </w:rPr>
        <w:t>کیفیت نفوذ پذیری در اولین مرحله طراحی مورد توجه قرار می گیرد و یک عامل اساسی و محوری در دستیابی مطلوب به یک فضا به شمار می آید .</w:t>
      </w:r>
      <w:r w:rsidR="005D0F16">
        <w:rPr>
          <w:rFonts w:cs="B Nazanin" w:hint="cs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نفوذپذیری فضاهای عمومی به تعداد راه های بالقوه ( راه های شفاف و دیدنی ) برای عبور از نقاط بستگی دارد .</w:t>
      </w:r>
    </w:p>
    <w:p w:rsidR="00C32589" w:rsidRPr="005D0F16" w:rsidRDefault="00C32589" w:rsidP="003F2046">
      <w:pPr>
        <w:pStyle w:val="ListParagraph"/>
        <w:numPr>
          <w:ilvl w:val="0"/>
          <w:numId w:val="3"/>
        </w:numPr>
        <w:bidi/>
        <w:rPr>
          <w:rFonts w:cs="B Nazanin"/>
          <w:b/>
          <w:bCs/>
          <w:sz w:val="24"/>
          <w:szCs w:val="24"/>
        </w:rPr>
      </w:pPr>
      <w:r w:rsidRPr="004817E1">
        <w:rPr>
          <w:rFonts w:cs="B Nazanin" w:hint="cs"/>
          <w:b/>
          <w:bCs/>
          <w:color w:val="000000"/>
          <w:sz w:val="24"/>
          <w:szCs w:val="24"/>
          <w:rtl/>
          <w:lang w:bidi="fa-IR"/>
        </w:rPr>
        <w:t xml:space="preserve">در ارزیابی این کیفیت به عوامل زیر توجه می شود </w:t>
      </w:r>
      <w:r w:rsidRPr="005D0F16">
        <w:rPr>
          <w:rFonts w:cs="B Nazanin" w:hint="cs"/>
          <w:b/>
          <w:bCs/>
          <w:sz w:val="24"/>
          <w:szCs w:val="24"/>
          <w:rtl/>
          <w:lang w:bidi="fa-IR"/>
        </w:rPr>
        <w:t>:</w:t>
      </w:r>
    </w:p>
    <w:p w:rsidR="00503C12" w:rsidRPr="004C3FF8" w:rsidRDefault="00503C12" w:rsidP="0075555E">
      <w:pPr>
        <w:jc w:val="right"/>
        <w:rPr>
          <w:rFonts w:cs="B Nazanin"/>
          <w:sz w:val="24"/>
          <w:szCs w:val="24"/>
          <w:rtl/>
          <w:lang w:bidi="fa-IR"/>
        </w:rPr>
      </w:pPr>
      <w:r w:rsidRPr="004C3FF8">
        <w:rPr>
          <w:rFonts w:cs="B Nazanin"/>
          <w:sz w:val="24"/>
          <w:szCs w:val="24"/>
          <w:rtl/>
          <w:lang w:bidi="fa-IR"/>
        </w:rPr>
        <w:t>1 ) تعداد مسیرها در سایت مورد طراحی</w:t>
      </w:r>
      <w:r w:rsidR="0075555E">
        <w:rPr>
          <w:rFonts w:cs="B Nazanin" w:hint="cs"/>
          <w:sz w:val="24"/>
          <w:szCs w:val="24"/>
          <w:rtl/>
          <w:lang w:bidi="fa-IR"/>
        </w:rPr>
        <w:t xml:space="preserve">                            </w:t>
      </w:r>
      <w:r w:rsidR="0075555E" w:rsidRPr="004C3FF8">
        <w:rPr>
          <w:rFonts w:cs="B Nazanin"/>
          <w:sz w:val="24"/>
          <w:szCs w:val="24"/>
          <w:rtl/>
          <w:lang w:bidi="fa-IR"/>
        </w:rPr>
        <w:t>3) نوع ختم یا مقصد راه ها</w:t>
      </w:r>
    </w:p>
    <w:p w:rsidR="0075555E" w:rsidRPr="004C3FF8" w:rsidRDefault="00503C12" w:rsidP="0075555E">
      <w:pPr>
        <w:jc w:val="right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>2) چگونگی ارتباط میان را ه</w:t>
      </w:r>
      <w:r w:rsidR="0075555E">
        <w:rPr>
          <w:rFonts w:cs="B Nazanin" w:hint="cs"/>
          <w:sz w:val="24"/>
          <w:szCs w:val="24"/>
          <w:rtl/>
          <w:lang w:bidi="fa-IR"/>
        </w:rPr>
        <w:t xml:space="preserve">ا                                         </w:t>
      </w:r>
      <w:r w:rsidR="0075555E" w:rsidRPr="004C3FF8">
        <w:rPr>
          <w:rFonts w:cs="B Nazanin"/>
          <w:sz w:val="24"/>
          <w:szCs w:val="24"/>
          <w:rtl/>
          <w:lang w:bidi="fa-IR"/>
        </w:rPr>
        <w:t>4) مرزبندی محدوده های قابل عمران داخل عرصه</w:t>
      </w:r>
    </w:p>
    <w:p w:rsidR="00C32589" w:rsidRPr="0075555E" w:rsidRDefault="00AE11D7" w:rsidP="003F2046">
      <w:pPr>
        <w:pStyle w:val="ListParagraph"/>
        <w:numPr>
          <w:ilvl w:val="0"/>
          <w:numId w:val="3"/>
        </w:numPr>
        <w:bidi/>
        <w:rPr>
          <w:rFonts w:cs="B Nazanin"/>
          <w:sz w:val="24"/>
          <w:szCs w:val="24"/>
        </w:rPr>
      </w:pPr>
      <w:r>
        <w:rPr>
          <w:noProof/>
          <w:lang w:bidi="fa-IR"/>
        </w:rPr>
        <w:drawing>
          <wp:anchor distT="60960" distB="117094" distL="175260" distR="229362" simplePos="0" relativeHeight="251651584" behindDoc="1" locked="0" layoutInCell="1" allowOverlap="1">
            <wp:simplePos x="0" y="0"/>
            <wp:positionH relativeFrom="column">
              <wp:posOffset>-219075</wp:posOffset>
            </wp:positionH>
            <wp:positionV relativeFrom="paragraph">
              <wp:posOffset>327025</wp:posOffset>
            </wp:positionV>
            <wp:extent cx="2762123" cy="1187196"/>
            <wp:effectExtent l="76200" t="76200" r="133985" b="127635"/>
            <wp:wrapTight wrapText="bothSides">
              <wp:wrapPolygon edited="0">
                <wp:start x="-298" y="-1387"/>
                <wp:lineTo x="-596" y="-1040"/>
                <wp:lineTo x="-596" y="22189"/>
                <wp:lineTo x="-298" y="23576"/>
                <wp:lineTo x="22201" y="23576"/>
                <wp:lineTo x="22499" y="21496"/>
                <wp:lineTo x="22499" y="4507"/>
                <wp:lineTo x="22201" y="-693"/>
                <wp:lineTo x="22201" y="-1387"/>
                <wp:lineTo x="-298" y="-1387"/>
              </wp:wrapPolygon>
            </wp:wrapTight>
            <wp:docPr id="45" name="Content Placeholder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ent Placeholder 4"/>
                    <pic:cNvPicPr>
                      <a:picLocks noGrp="1"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1615" cy="1186815"/>
                    </a:xfrm>
                    <a:prstGeom prst="rect">
                      <a:avLst/>
                    </a:prstGeom>
                    <a:noFill/>
                    <a:ln w="381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2589" w:rsidRPr="0075555E">
        <w:rPr>
          <w:rFonts w:cs="B Nazanin" w:hint="cs"/>
          <w:b/>
          <w:bCs/>
          <w:sz w:val="24"/>
          <w:szCs w:val="24"/>
          <w:rtl/>
          <w:lang w:bidi="fa-IR"/>
        </w:rPr>
        <w:t xml:space="preserve">انواع نفوذ پذیری </w:t>
      </w:r>
      <w:r w:rsidR="00C32589" w:rsidRPr="0075555E">
        <w:rPr>
          <w:rFonts w:cs="B Nazanin" w:hint="cs"/>
          <w:sz w:val="24"/>
          <w:szCs w:val="24"/>
          <w:rtl/>
          <w:lang w:bidi="fa-IR"/>
        </w:rPr>
        <w:t>:</w:t>
      </w:r>
    </w:p>
    <w:p w:rsidR="00C32589" w:rsidRPr="004C3FF8" w:rsidRDefault="00C32589" w:rsidP="00503C12">
      <w:pPr>
        <w:ind w:left="360"/>
        <w:jc w:val="right"/>
        <w:rPr>
          <w:rFonts w:cs="B Nazanin"/>
          <w:sz w:val="24"/>
          <w:szCs w:val="24"/>
        </w:rPr>
      </w:pPr>
      <w:r w:rsidRPr="004C3FF8">
        <w:rPr>
          <w:rFonts w:cs="B Nazanin" w:hint="cs"/>
          <w:sz w:val="24"/>
          <w:szCs w:val="24"/>
          <w:rtl/>
          <w:lang w:bidi="fa-IR"/>
        </w:rPr>
        <w:t xml:space="preserve">نفوذپذیری کالبدی </w:t>
      </w:r>
    </w:p>
    <w:p w:rsidR="00C32589" w:rsidRPr="004C3FF8" w:rsidRDefault="00C32589" w:rsidP="00503C12">
      <w:pPr>
        <w:ind w:left="360"/>
        <w:jc w:val="right"/>
        <w:rPr>
          <w:rFonts w:cs="B Nazanin"/>
          <w:sz w:val="24"/>
          <w:szCs w:val="24"/>
        </w:rPr>
      </w:pPr>
      <w:r w:rsidRPr="004C3FF8">
        <w:rPr>
          <w:rFonts w:cs="B Nazanin" w:hint="cs"/>
          <w:sz w:val="24"/>
          <w:szCs w:val="24"/>
          <w:rtl/>
          <w:lang w:bidi="fa-IR"/>
        </w:rPr>
        <w:t xml:space="preserve">نفوذپذیری بصری </w:t>
      </w:r>
    </w:p>
    <w:p w:rsidR="00503C12" w:rsidRPr="004C3FF8" w:rsidRDefault="00AE11D7" w:rsidP="0075555E">
      <w:pPr>
        <w:bidi/>
        <w:jc w:val="both"/>
        <w:rPr>
          <w:rFonts w:cs="B Nazanin"/>
          <w:sz w:val="24"/>
          <w:szCs w:val="24"/>
        </w:rPr>
      </w:pPr>
      <w:r>
        <w:rPr>
          <w:noProof/>
          <w:lang w:bidi="fa-IR"/>
        </w:rPr>
        <w:drawing>
          <wp:anchor distT="60960" distB="113157" distL="175260" distR="228346" simplePos="0" relativeHeight="251652608" behindDoc="1" locked="0" layoutInCell="1" allowOverlap="1">
            <wp:simplePos x="0" y="0"/>
            <wp:positionH relativeFrom="column">
              <wp:posOffset>-2992755</wp:posOffset>
            </wp:positionH>
            <wp:positionV relativeFrom="paragraph">
              <wp:posOffset>589915</wp:posOffset>
            </wp:positionV>
            <wp:extent cx="2757424" cy="1727708"/>
            <wp:effectExtent l="76200" t="76200" r="138430" b="139700"/>
            <wp:wrapTight wrapText="bothSides">
              <wp:wrapPolygon edited="0">
                <wp:start x="-298" y="-953"/>
                <wp:lineTo x="-597" y="-715"/>
                <wp:lineTo x="-597" y="22156"/>
                <wp:lineTo x="-298" y="23109"/>
                <wp:lineTo x="22237" y="23109"/>
                <wp:lineTo x="22535" y="22156"/>
                <wp:lineTo x="22535" y="3097"/>
                <wp:lineTo x="22237" y="-476"/>
                <wp:lineTo x="22237" y="-953"/>
                <wp:lineTo x="-298" y="-953"/>
              </wp:wrapPolygon>
            </wp:wrapTight>
            <wp:docPr id="4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7170" cy="17272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3C12" w:rsidRPr="004C3FF8">
        <w:rPr>
          <w:rFonts w:cs="B Nazanin"/>
          <w:sz w:val="24"/>
          <w:szCs w:val="24"/>
          <w:rtl/>
          <w:lang w:bidi="fa-IR"/>
        </w:rPr>
        <w:t xml:space="preserve"> این دو جنبه به شبکه فضاهای عمومی که چگونه محیط را بلوک بندی می کنند بستگی دارد . (</w:t>
      </w:r>
      <w:r w:rsidR="00503C12" w:rsidRPr="004C3FF8">
        <w:rPr>
          <w:rFonts w:cs="B Nazanin" w:hint="cs"/>
          <w:sz w:val="24"/>
          <w:szCs w:val="24"/>
          <w:rtl/>
          <w:lang w:bidi="fa-IR"/>
        </w:rPr>
        <w:t>بلوک حوزه هایی از اراضی هستند که کاملا بوسیله معابر عمومی احاطه می شوند</w:t>
      </w:r>
      <w:r w:rsidR="00503C12" w:rsidRPr="004C3FF8">
        <w:rPr>
          <w:rFonts w:cs="B Nazanin"/>
          <w:sz w:val="24"/>
          <w:szCs w:val="24"/>
          <w:rtl/>
          <w:lang w:bidi="fa-IR"/>
        </w:rPr>
        <w:t xml:space="preserve"> )</w:t>
      </w:r>
      <w:r w:rsidR="0075555E">
        <w:rPr>
          <w:rFonts w:cs="B Nazanin" w:hint="cs"/>
          <w:sz w:val="24"/>
          <w:szCs w:val="24"/>
          <w:rtl/>
          <w:lang w:bidi="fa-IR"/>
        </w:rPr>
        <w:t xml:space="preserve"> . </w:t>
      </w:r>
      <w:r w:rsidR="00503C12" w:rsidRPr="004C3FF8">
        <w:rPr>
          <w:rFonts w:cs="B Nazanin" w:hint="cs"/>
          <w:sz w:val="24"/>
          <w:szCs w:val="24"/>
          <w:rtl/>
          <w:lang w:bidi="fa-IR"/>
        </w:rPr>
        <w:t>بلوک های کوچک از لحاظ نفوذپذیری مزایای بیشتری دارند زیرا راه های دسترسی بیشتر ( نفوذ پذیری بیشتر ) دارند و این باعث افزایش نفوذپذیری بصری و ارتقا میزان آگاهی مردم جهت برخورداری از گزینه های استفاده بیشتر است .</w:t>
      </w:r>
      <w:r w:rsidR="0075555E" w:rsidRPr="0075555E">
        <w:rPr>
          <w:rFonts w:cs="B Nazanin"/>
          <w:sz w:val="24"/>
          <w:szCs w:val="24"/>
        </w:rPr>
        <w:t xml:space="preserve"> </w:t>
      </w:r>
    </w:p>
    <w:p w:rsidR="00C32589" w:rsidRPr="0075555E" w:rsidRDefault="00AE11D7" w:rsidP="003F2046">
      <w:pPr>
        <w:pStyle w:val="ListParagraph"/>
        <w:numPr>
          <w:ilvl w:val="0"/>
          <w:numId w:val="4"/>
        </w:numPr>
        <w:bidi/>
        <w:jc w:val="right"/>
        <w:rPr>
          <w:rFonts w:cs="B Nazanin"/>
          <w:sz w:val="24"/>
          <w:szCs w:val="24"/>
        </w:rPr>
      </w:pPr>
      <w:r>
        <w:rPr>
          <w:noProof/>
          <w:lang w:bidi="fa-IR"/>
        </w:rPr>
        <w:drawing>
          <wp:anchor distT="60960" distB="118618" distL="175260" distR="232791" simplePos="0" relativeHeight="251653632" behindDoc="1" locked="0" layoutInCell="1" allowOverlap="1">
            <wp:simplePos x="0" y="0"/>
            <wp:positionH relativeFrom="column">
              <wp:posOffset>-2988310</wp:posOffset>
            </wp:positionH>
            <wp:positionV relativeFrom="paragraph">
              <wp:posOffset>606425</wp:posOffset>
            </wp:positionV>
            <wp:extent cx="2752979" cy="1698117"/>
            <wp:effectExtent l="76200" t="76200" r="142875" b="130810"/>
            <wp:wrapTight wrapText="bothSides">
              <wp:wrapPolygon edited="0">
                <wp:start x="-299" y="-969"/>
                <wp:lineTo x="-598" y="-727"/>
                <wp:lineTo x="-598" y="22052"/>
                <wp:lineTo x="-299" y="23022"/>
                <wp:lineTo x="22273" y="23022"/>
                <wp:lineTo x="22572" y="22537"/>
                <wp:lineTo x="22572" y="3150"/>
                <wp:lineTo x="22273" y="-485"/>
                <wp:lineTo x="22273" y="-969"/>
                <wp:lineTo x="-299" y="-969"/>
              </wp:wrapPolygon>
            </wp:wrapTight>
            <wp:docPr id="4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169799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2589" w:rsidRPr="0075555E">
        <w:rPr>
          <w:rFonts w:cs="B Nazanin" w:hint="cs"/>
          <w:b/>
          <w:bCs/>
          <w:sz w:val="24"/>
          <w:szCs w:val="24"/>
          <w:rtl/>
          <w:lang w:bidi="fa-IR"/>
        </w:rPr>
        <w:t xml:space="preserve">مواردی که باعث کاهش نفوذپذیری همگانی می گردد  نیز شامل موارد زیر است </w:t>
      </w:r>
      <w:r w:rsidR="00C32589" w:rsidRPr="0075555E">
        <w:rPr>
          <w:rFonts w:cs="B Nazanin" w:hint="cs"/>
          <w:sz w:val="24"/>
          <w:szCs w:val="24"/>
          <w:rtl/>
          <w:lang w:bidi="fa-IR"/>
        </w:rPr>
        <w:t>:</w:t>
      </w:r>
      <w:r w:rsidR="0075555E" w:rsidRPr="0075555E">
        <w:rPr>
          <w:rFonts w:cs="B Nazanin"/>
          <w:sz w:val="24"/>
          <w:szCs w:val="24"/>
        </w:rPr>
        <w:t xml:space="preserve"> </w:t>
      </w:r>
    </w:p>
    <w:p w:rsidR="00503C12" w:rsidRPr="004C3FF8" w:rsidRDefault="00503C12" w:rsidP="0075555E">
      <w:pPr>
        <w:jc w:val="right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1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بزرگ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بودن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مقیاس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ساخت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و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ساز</w:t>
      </w:r>
    </w:p>
    <w:p w:rsidR="00503C12" w:rsidRPr="004C3FF8" w:rsidRDefault="00503C12" w:rsidP="00503C12">
      <w:pPr>
        <w:jc w:val="right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2 -  بکارگیری نظام سلسله مراتبی در سازماندهی فضایی عرصه طراحی </w:t>
      </w:r>
    </w:p>
    <w:p w:rsidR="00503C12" w:rsidRPr="004C3FF8" w:rsidRDefault="00503C12" w:rsidP="0075555E">
      <w:pPr>
        <w:jc w:val="right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>3 -  جدایی سواره و پیاده</w:t>
      </w:r>
    </w:p>
    <w:p w:rsidR="00503C12" w:rsidRPr="004C3FF8" w:rsidRDefault="00503C12" w:rsidP="00C1173F">
      <w:pPr>
        <w:rPr>
          <w:rFonts w:cs="B Nazanin"/>
          <w:sz w:val="24"/>
          <w:szCs w:val="24"/>
          <w:rtl/>
        </w:rPr>
      </w:pPr>
    </w:p>
    <w:p w:rsidR="00C32589" w:rsidRPr="004C3FF8" w:rsidRDefault="00AE11D7" w:rsidP="00C1173F">
      <w:pPr>
        <w:bidi/>
        <w:ind w:left="360"/>
        <w:jc w:val="both"/>
        <w:rPr>
          <w:rFonts w:cs="B Nazanin"/>
          <w:sz w:val="24"/>
          <w:szCs w:val="24"/>
        </w:rPr>
      </w:pPr>
      <w:r>
        <w:rPr>
          <w:noProof/>
          <w:lang w:bidi="fa-IR"/>
        </w:rPr>
        <w:lastRenderedPageBreak/>
        <w:drawing>
          <wp:anchor distT="60960" distB="118618" distL="175260" distR="228727" simplePos="0" relativeHeight="251648512" behindDoc="1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1133475</wp:posOffset>
            </wp:positionV>
            <wp:extent cx="2214118" cy="2033397"/>
            <wp:effectExtent l="76200" t="76200" r="129540" b="138430"/>
            <wp:wrapTight wrapText="bothSides">
              <wp:wrapPolygon edited="0">
                <wp:start x="-372" y="-809"/>
                <wp:lineTo x="-744" y="-607"/>
                <wp:lineTo x="-744" y="22059"/>
                <wp:lineTo x="-372" y="22868"/>
                <wp:lineTo x="22306" y="22868"/>
                <wp:lineTo x="22678" y="22059"/>
                <wp:lineTo x="22678" y="2631"/>
                <wp:lineTo x="22306" y="-405"/>
                <wp:lineTo x="22306" y="-809"/>
                <wp:lineTo x="-372" y="-809"/>
              </wp:wrapPolygon>
            </wp:wrapTight>
            <wp:docPr id="42" name="Content Placeholder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ntent Placeholder 4"/>
                    <pic:cNvPicPr>
                      <a:picLocks noGrp="1"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3610" cy="2033270"/>
                    </a:xfrm>
                    <a:prstGeom prst="rect">
                      <a:avLst/>
                    </a:prstGeom>
                    <a:noFill/>
                    <a:ln w="381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2589" w:rsidRPr="004C3FF8">
        <w:rPr>
          <w:rFonts w:cs="B Nazanin" w:hint="cs"/>
          <w:sz w:val="24"/>
          <w:szCs w:val="24"/>
          <w:rtl/>
          <w:lang w:bidi="fa-IR"/>
        </w:rPr>
        <w:t>یکی از اساسیترین منایع قدرت انتخاب ما ، در نحوه بهره گیری از هر دو جنبه خصوصی و عمومی ، از قابلیت فضا سرچشمه می گیرد یعنی در جهت  بهره مندی از فضا باید جنبه خصوصی و عمومی تقویت شود .</w:t>
      </w:r>
      <w:r w:rsidR="00C1173F">
        <w:rPr>
          <w:rFonts w:cs="B Nazanin" w:hint="cs"/>
          <w:sz w:val="24"/>
          <w:szCs w:val="24"/>
          <w:rtl/>
          <w:lang w:bidi="fa-IR"/>
        </w:rPr>
        <w:t xml:space="preserve"> </w:t>
      </w:r>
      <w:r w:rsidR="00C32589" w:rsidRPr="004C3FF8">
        <w:rPr>
          <w:rFonts w:cs="B Nazanin" w:hint="cs"/>
          <w:sz w:val="24"/>
          <w:szCs w:val="24"/>
          <w:rtl/>
          <w:lang w:bidi="fa-IR"/>
        </w:rPr>
        <w:t>برای در دست گرفتن قدرت کنترل استفاده از فضا بهتر است در مراحل آغازین طراحی بالاترین حد نفوذپذیری را برای هرکسی و فعالیتی فراهم آوریم و بعد در صورت ضرورت ، جداسازی از طریق طراحی جزئیات و اعمال مدیریت</w:t>
      </w:r>
      <w:r w:rsidR="00C32589" w:rsidRPr="004C3FF8">
        <w:rPr>
          <w:rFonts w:cs="B Nazanin"/>
          <w:sz w:val="24"/>
          <w:szCs w:val="24"/>
          <w:rtl/>
          <w:lang w:bidi="fa-IR"/>
        </w:rPr>
        <w:t xml:space="preserve"> صورت می گیرد .</w:t>
      </w:r>
    </w:p>
    <w:p w:rsidR="00C32589" w:rsidRPr="004C3FF8" w:rsidRDefault="00C32589" w:rsidP="00C1173F">
      <w:pPr>
        <w:bidi/>
        <w:ind w:left="360"/>
        <w:jc w:val="both"/>
        <w:rPr>
          <w:rFonts w:cs="B Nazanin"/>
          <w:sz w:val="24"/>
          <w:szCs w:val="24"/>
        </w:rPr>
      </w:pPr>
      <w:r w:rsidRPr="004C3FF8">
        <w:rPr>
          <w:rFonts w:cs="B Nazanin" w:hint="cs"/>
          <w:sz w:val="24"/>
          <w:szCs w:val="24"/>
          <w:rtl/>
          <w:lang w:bidi="fa-IR"/>
        </w:rPr>
        <w:t>نفوذپذیری بصری بین فعالیت های خصوصی و عمومی می تواند موجبات غنای قلمرو همگانی را فراهم آورد و برای محرمیت نیز باید فعالیت های خصوصی مهم از حیطه نفوذ بصری عمومی به دور نگاه داشته شوند .</w:t>
      </w:r>
    </w:p>
    <w:p w:rsidR="00503C12" w:rsidRPr="004C3FF8" w:rsidRDefault="00AE11D7" w:rsidP="00C1173F">
      <w:pPr>
        <w:bidi/>
        <w:ind w:left="360"/>
        <w:jc w:val="both"/>
        <w:rPr>
          <w:rFonts w:cs="B Nazanin"/>
          <w:sz w:val="24"/>
          <w:szCs w:val="24"/>
        </w:rPr>
      </w:pPr>
      <w:r>
        <w:rPr>
          <w:noProof/>
          <w:lang w:bidi="fa-IR"/>
        </w:rPr>
        <w:drawing>
          <wp:anchor distT="60960" distB="113284" distL="175260" distR="232791" simplePos="0" relativeHeight="251649536" behindDoc="1" locked="0" layoutInCell="1" allowOverlap="1">
            <wp:simplePos x="0" y="0"/>
            <wp:positionH relativeFrom="column">
              <wp:posOffset>-2876550</wp:posOffset>
            </wp:positionH>
            <wp:positionV relativeFrom="paragraph">
              <wp:posOffset>1411605</wp:posOffset>
            </wp:positionV>
            <wp:extent cx="3210179" cy="1465326"/>
            <wp:effectExtent l="76200" t="76200" r="142875" b="135255"/>
            <wp:wrapTight wrapText="bothSides">
              <wp:wrapPolygon edited="0">
                <wp:start x="-256" y="-1124"/>
                <wp:lineTo x="-513" y="-843"/>
                <wp:lineTo x="-513" y="22190"/>
                <wp:lineTo x="-256" y="23313"/>
                <wp:lineTo x="22177" y="23313"/>
                <wp:lineTo x="22433" y="21909"/>
                <wp:lineTo x="22433" y="3651"/>
                <wp:lineTo x="22177" y="-562"/>
                <wp:lineTo x="22177" y="-1124"/>
                <wp:lineTo x="-256" y="-1124"/>
              </wp:wrapPolygon>
            </wp:wrapTight>
            <wp:docPr id="41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/>
                    <pic:cNvPicPr>
                      <a:picLocks noGrp="1"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464945"/>
                    </a:xfrm>
                    <a:prstGeom prst="rect">
                      <a:avLst/>
                    </a:prstGeom>
                    <a:noFill/>
                    <a:ln w="381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3C12" w:rsidRPr="004C3FF8">
        <w:rPr>
          <w:rFonts w:cs="B Nazanin" w:hint="cs"/>
          <w:sz w:val="24"/>
          <w:szCs w:val="24"/>
          <w:rtl/>
          <w:lang w:bidi="fa-IR"/>
        </w:rPr>
        <w:t>نفوذپذیری کالبدی</w:t>
      </w:r>
      <w:r w:rsidR="00503C12" w:rsidRPr="004C3FF8">
        <w:rPr>
          <w:rFonts w:cs="B Nazanin"/>
          <w:sz w:val="24"/>
          <w:szCs w:val="24"/>
          <w:rtl/>
          <w:lang w:bidi="fa-IR"/>
        </w:rPr>
        <w:t xml:space="preserve"> بین فضاهای عمومی و خصوصی نیز در </w:t>
      </w:r>
      <w:r w:rsidR="00503C12" w:rsidRPr="004C3FF8">
        <w:rPr>
          <w:rFonts w:cs="B Nazanin" w:hint="cs"/>
          <w:sz w:val="24"/>
          <w:szCs w:val="24"/>
          <w:rtl/>
          <w:lang w:bidi="fa-IR"/>
        </w:rPr>
        <w:t>سرسراها ، ورودی های ساختمان ها و محوطه ها یا حیاط ها</w:t>
      </w:r>
      <w:r w:rsidR="00503C12" w:rsidRPr="004C3FF8">
        <w:rPr>
          <w:rFonts w:cs="B Nazanin"/>
          <w:sz w:val="24"/>
          <w:szCs w:val="24"/>
          <w:rtl/>
          <w:lang w:bidi="fa-IR"/>
        </w:rPr>
        <w:t xml:space="preserve"> حادث می گردد ( باید تا جایی که ممکن است تعداد ورودی  قابل استقرار در لبه فضای عمومی را زیاد کرد . و با افزایش سطح فعالیت ها در آن موجبات تقویت نفوذپذیری را فراهم آورد ) .</w:t>
      </w:r>
    </w:p>
    <w:p w:rsidR="00503C12" w:rsidRPr="004C3FF8" w:rsidRDefault="00C32589" w:rsidP="00A27B65">
      <w:pPr>
        <w:bidi/>
        <w:ind w:left="360"/>
        <w:jc w:val="both"/>
        <w:rPr>
          <w:rFonts w:cs="B Nazanin"/>
          <w:sz w:val="24"/>
          <w:szCs w:val="24"/>
        </w:rPr>
      </w:pPr>
      <w:r w:rsidRPr="00C1173F">
        <w:rPr>
          <w:rFonts w:cs="B Nazanin" w:hint="cs"/>
          <w:sz w:val="24"/>
          <w:szCs w:val="24"/>
          <w:rtl/>
          <w:lang w:bidi="fa-IR"/>
        </w:rPr>
        <w:t>در این راستا گونه ای ساخت و ساز پیشنهاد گردیده است بدین صورت که تمامی ساختمان ها نیاز به 2 جبهه ، یکی رو به فضای عمومی و یکی حیاط پشتی و فضای خصوصی که در جبهه عقبی ساختمان ها قرار می گیرد . این باعث ایج</w:t>
      </w:r>
      <w:r w:rsidR="004C3FF8" w:rsidRPr="00C1173F">
        <w:rPr>
          <w:rFonts w:cs="B Nazanin" w:hint="cs"/>
          <w:sz w:val="24"/>
          <w:szCs w:val="24"/>
          <w:rtl/>
          <w:lang w:bidi="fa-IR"/>
        </w:rPr>
        <w:t>اد نوعی سازماندهی فضایی می شود</w:t>
      </w:r>
      <w:r w:rsidR="00A27B65" w:rsidRPr="00C1173F">
        <w:rPr>
          <w:rFonts w:cs="B Nazanin" w:hint="cs"/>
          <w:sz w:val="24"/>
          <w:szCs w:val="24"/>
          <w:rtl/>
          <w:lang w:bidi="fa-IR"/>
        </w:rPr>
        <w:t xml:space="preserve"> (</w:t>
      </w:r>
      <w:r w:rsidR="00503C12" w:rsidRPr="00C1173F">
        <w:rPr>
          <w:rFonts w:cs="B Nazanin" w:hint="cs"/>
          <w:sz w:val="24"/>
          <w:szCs w:val="24"/>
          <w:rtl/>
          <w:lang w:bidi="fa-IR"/>
        </w:rPr>
        <w:t xml:space="preserve">ساخت و ساز طولی بلوک </w:t>
      </w:r>
      <w:r w:rsidR="00503C12" w:rsidRPr="00C1173F">
        <w:rPr>
          <w:rFonts w:cs="B Nazanin"/>
          <w:sz w:val="24"/>
          <w:szCs w:val="24"/>
          <w:rtl/>
          <w:lang w:bidi="fa-IR"/>
        </w:rPr>
        <w:t>)</w:t>
      </w:r>
      <w:r w:rsidR="004C3FF8" w:rsidRPr="00C1173F">
        <w:rPr>
          <w:rFonts w:cs="B Nazanin" w:hint="cs"/>
          <w:sz w:val="24"/>
          <w:szCs w:val="24"/>
          <w:rtl/>
          <w:lang w:bidi="fa-IR"/>
        </w:rPr>
        <w:t xml:space="preserve"> .</w:t>
      </w:r>
      <w:r w:rsidR="004C3FF8" w:rsidRPr="004C3FF8">
        <w:rPr>
          <w:rFonts w:cs="B Nazanin"/>
          <w:sz w:val="24"/>
          <w:szCs w:val="24"/>
        </w:rPr>
        <w:t xml:space="preserve"> </w:t>
      </w:r>
    </w:p>
    <w:p w:rsidR="00503C12" w:rsidRDefault="00C32589" w:rsidP="00B70936">
      <w:pPr>
        <w:bidi/>
        <w:ind w:left="360"/>
        <w:jc w:val="both"/>
        <w:rPr>
          <w:rFonts w:cs="B Nazanin"/>
          <w:sz w:val="24"/>
          <w:szCs w:val="24"/>
          <w:rtl/>
        </w:rPr>
      </w:pPr>
      <w:r w:rsidRPr="004C3FF8">
        <w:rPr>
          <w:rFonts w:cs="B Nazanin" w:hint="cs"/>
          <w:sz w:val="24"/>
          <w:szCs w:val="24"/>
          <w:rtl/>
          <w:lang w:bidi="fa-IR"/>
        </w:rPr>
        <w:t>باید به این نکته توجه داشت که تنظیم درجه نفوذپذیری فضا در اختبار کاربری خصوصی</w:t>
      </w:r>
      <w:r w:rsidRPr="004C3FF8">
        <w:rPr>
          <w:rFonts w:cs="B Nazanin"/>
          <w:sz w:val="24"/>
          <w:szCs w:val="24"/>
          <w:rtl/>
          <w:lang w:bidi="fa-IR"/>
        </w:rPr>
        <w:t xml:space="preserve"> است . زیرا با استفاده از </w:t>
      </w:r>
      <w:r w:rsidRPr="004C3FF8">
        <w:rPr>
          <w:rFonts w:cs="B Nazanin" w:hint="cs"/>
          <w:sz w:val="24"/>
          <w:szCs w:val="24"/>
          <w:rtl/>
          <w:lang w:bidi="fa-IR"/>
        </w:rPr>
        <w:t xml:space="preserve">تغییر طبقات  - پنجره ها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 w:hint="cs"/>
          <w:sz w:val="24"/>
          <w:szCs w:val="24"/>
          <w:rtl/>
          <w:lang w:bidi="fa-IR"/>
        </w:rPr>
        <w:t xml:space="preserve"> ایوان ها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 w:hint="cs"/>
          <w:sz w:val="24"/>
          <w:szCs w:val="24"/>
          <w:rtl/>
          <w:lang w:bidi="fa-IR"/>
        </w:rPr>
        <w:t xml:space="preserve"> پرده ها</w:t>
      </w:r>
      <w:r w:rsidRPr="004C3FF8">
        <w:rPr>
          <w:rFonts w:cs="B Nazanin"/>
          <w:sz w:val="24"/>
          <w:szCs w:val="24"/>
          <w:rtl/>
          <w:lang w:bidi="fa-IR"/>
        </w:rPr>
        <w:t xml:space="preserve"> می توان این موارد را حل کرد.</w:t>
      </w:r>
      <w:r w:rsidR="00B70936" w:rsidRPr="00B70936">
        <w:rPr>
          <w:rFonts w:cs="B Nazanin"/>
          <w:sz w:val="24"/>
          <w:szCs w:val="24"/>
        </w:rPr>
        <w:t xml:space="preserve"> </w:t>
      </w:r>
    </w:p>
    <w:p w:rsidR="00A43588" w:rsidRDefault="00A43588" w:rsidP="00A43588">
      <w:pPr>
        <w:bidi/>
        <w:ind w:left="360"/>
        <w:jc w:val="both"/>
        <w:rPr>
          <w:rFonts w:cs="B Nazanin"/>
          <w:sz w:val="24"/>
          <w:szCs w:val="24"/>
          <w:rtl/>
        </w:rPr>
      </w:pPr>
    </w:p>
    <w:p w:rsidR="00A43588" w:rsidRDefault="00A43588" w:rsidP="0090541E">
      <w:pPr>
        <w:bidi/>
        <w:jc w:val="both"/>
        <w:rPr>
          <w:rFonts w:cs="B Nazanin"/>
          <w:sz w:val="24"/>
          <w:szCs w:val="24"/>
          <w:rtl/>
          <w:lang w:bidi="fa-IR"/>
        </w:rPr>
      </w:pPr>
    </w:p>
    <w:p w:rsidR="0090541E" w:rsidRDefault="0090541E" w:rsidP="0090541E">
      <w:pPr>
        <w:bidi/>
        <w:jc w:val="both"/>
        <w:rPr>
          <w:rFonts w:cs="B Nazanin"/>
          <w:sz w:val="24"/>
          <w:szCs w:val="24"/>
          <w:rtl/>
          <w:lang w:bidi="fa-IR"/>
        </w:rPr>
      </w:pPr>
    </w:p>
    <w:p w:rsidR="0090541E" w:rsidRDefault="0090541E" w:rsidP="0090541E">
      <w:pPr>
        <w:bidi/>
        <w:jc w:val="both"/>
        <w:rPr>
          <w:rFonts w:cs="B Nazanin"/>
          <w:sz w:val="24"/>
          <w:szCs w:val="24"/>
          <w:rtl/>
          <w:lang w:bidi="fa-IR"/>
        </w:rPr>
      </w:pPr>
    </w:p>
    <w:p w:rsidR="0090541E" w:rsidRPr="004C3FF8" w:rsidRDefault="0090541E" w:rsidP="0090541E">
      <w:pPr>
        <w:bidi/>
        <w:jc w:val="both"/>
        <w:rPr>
          <w:rFonts w:cs="B Nazanin"/>
          <w:sz w:val="24"/>
          <w:szCs w:val="24"/>
          <w:rtl/>
          <w:lang w:bidi="fa-IR"/>
        </w:rPr>
      </w:pPr>
    </w:p>
    <w:p w:rsidR="00C32589" w:rsidRPr="00A27B65" w:rsidRDefault="00AE11D7" w:rsidP="00B70936">
      <w:pPr>
        <w:ind w:left="360"/>
        <w:jc w:val="right"/>
        <w:rPr>
          <w:rFonts w:cs="B Nazanin"/>
          <w:b/>
          <w:bCs/>
          <w:sz w:val="36"/>
          <w:szCs w:val="36"/>
        </w:rPr>
      </w:pPr>
      <w:r>
        <w:rPr>
          <w:noProof/>
          <w:lang w:bidi="fa-IR"/>
        </w:rPr>
        <w:lastRenderedPageBreak/>
        <w:drawing>
          <wp:anchor distT="18288" distB="9144" distL="199644" distR="196596" simplePos="0" relativeHeight="251654656" behindDoc="1" locked="0" layoutInCell="1" allowOverlap="1">
            <wp:simplePos x="0" y="0"/>
            <wp:positionH relativeFrom="column">
              <wp:posOffset>124079</wp:posOffset>
            </wp:positionH>
            <wp:positionV relativeFrom="paragraph">
              <wp:posOffset>64008</wp:posOffset>
            </wp:positionV>
            <wp:extent cx="1905000" cy="1904365"/>
            <wp:effectExtent l="76200" t="38100" r="95250" b="19685"/>
            <wp:wrapTight wrapText="bothSides">
              <wp:wrapPolygon edited="0">
                <wp:start x="9288" y="-432"/>
                <wp:lineTo x="6048" y="0"/>
                <wp:lineTo x="6048" y="3457"/>
                <wp:lineTo x="3024" y="3457"/>
                <wp:lineTo x="3024" y="6914"/>
                <wp:lineTo x="-864" y="6914"/>
                <wp:lineTo x="-864" y="12100"/>
                <wp:lineTo x="2592" y="13829"/>
                <wp:lineTo x="2592" y="14477"/>
                <wp:lineTo x="5400" y="17286"/>
                <wp:lineTo x="7128" y="20743"/>
                <wp:lineTo x="8640" y="21607"/>
                <wp:lineTo x="8856" y="21607"/>
                <wp:lineTo x="12528" y="21607"/>
                <wp:lineTo x="12744" y="21607"/>
                <wp:lineTo x="14256" y="20743"/>
                <wp:lineTo x="16416" y="17286"/>
                <wp:lineTo x="19224" y="13829"/>
                <wp:lineTo x="22464" y="10588"/>
                <wp:lineTo x="22464" y="9507"/>
                <wp:lineTo x="20736" y="7779"/>
                <wp:lineTo x="18792" y="6914"/>
                <wp:lineTo x="15768" y="3457"/>
                <wp:lineTo x="15552" y="2593"/>
                <wp:lineTo x="13392" y="0"/>
                <wp:lineTo x="12528" y="-432"/>
                <wp:lineTo x="9288" y="-432"/>
              </wp:wrapPolygon>
            </wp:wrapTight>
            <wp:docPr id="40" name="Diagram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8" r:lo="rId19" r:qs="rId20" r:cs="rId2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2589" w:rsidRPr="00A27B65">
        <w:rPr>
          <w:rFonts w:cs="B Nazanin" w:hint="cs"/>
          <w:b/>
          <w:bCs/>
          <w:sz w:val="36"/>
          <w:szCs w:val="36"/>
          <w:rtl/>
          <w:lang w:bidi="fa-IR"/>
        </w:rPr>
        <w:t>گوناگونی</w:t>
      </w:r>
    </w:p>
    <w:p w:rsidR="00503C12" w:rsidRPr="004C3FF8" w:rsidRDefault="00503C12" w:rsidP="00503C12">
      <w:pPr>
        <w:jc w:val="right"/>
        <w:rPr>
          <w:rFonts w:cs="B Nazanin"/>
          <w:sz w:val="24"/>
          <w:szCs w:val="24"/>
        </w:rPr>
      </w:pPr>
      <w:r w:rsidRPr="004C3FF8">
        <w:rPr>
          <w:rFonts w:cs="B Nazanin" w:hint="cs"/>
          <w:sz w:val="24"/>
          <w:szCs w:val="24"/>
          <w:rtl/>
          <w:lang w:bidi="fa-IR"/>
        </w:rPr>
        <w:t xml:space="preserve">گوناگونی تجربه فضا ، دلالت بر ویژگی های محیطی مکان هایی می کند که واجد فرم ها ، فضاها ، استفاده ها و معانی گوناگون باشند . ( فرم ، عملکرد ، معنی </w:t>
      </w:r>
      <w:r w:rsidRPr="004C3FF8">
        <w:rPr>
          <w:rFonts w:cs="B Nazanin"/>
          <w:sz w:val="24"/>
          <w:szCs w:val="24"/>
          <w:rtl/>
          <w:lang w:bidi="fa-IR"/>
        </w:rPr>
        <w:t>)</w:t>
      </w:r>
    </w:p>
    <w:p w:rsidR="00C32589" w:rsidRDefault="00C32589" w:rsidP="003F2046">
      <w:pPr>
        <w:pStyle w:val="ListParagraph"/>
        <w:numPr>
          <w:ilvl w:val="0"/>
          <w:numId w:val="1"/>
        </w:numPr>
        <w:bidi/>
        <w:rPr>
          <w:rFonts w:cs="B Nazanin"/>
          <w:sz w:val="24"/>
          <w:szCs w:val="24"/>
        </w:rPr>
      </w:pPr>
      <w:r w:rsidRPr="00A27B65">
        <w:rPr>
          <w:rFonts w:cs="B Nazanin" w:hint="cs"/>
          <w:b/>
          <w:bCs/>
          <w:sz w:val="24"/>
          <w:szCs w:val="24"/>
          <w:rtl/>
          <w:lang w:bidi="fa-IR"/>
        </w:rPr>
        <w:t xml:space="preserve">هدف از گوناگونی </w:t>
      </w:r>
      <w:r w:rsidRPr="00A27B65">
        <w:rPr>
          <w:rFonts w:cs="B Nazanin" w:hint="cs"/>
          <w:sz w:val="24"/>
          <w:szCs w:val="24"/>
          <w:rtl/>
          <w:lang w:bidi="fa-IR"/>
        </w:rPr>
        <w:t xml:space="preserve">: افزایش حق انتخاب </w:t>
      </w:r>
    </w:p>
    <w:p w:rsidR="00C1173F" w:rsidRPr="00C1173F" w:rsidRDefault="00C1173F" w:rsidP="00C1173F">
      <w:pPr>
        <w:bidi/>
        <w:rPr>
          <w:rFonts w:cs="B Nazanin"/>
          <w:sz w:val="24"/>
          <w:szCs w:val="24"/>
          <w:rtl/>
          <w:lang w:bidi="fa-IR"/>
        </w:rPr>
      </w:pPr>
    </w:p>
    <w:p w:rsidR="00C32589" w:rsidRPr="00A27B65" w:rsidRDefault="00AE11D7" w:rsidP="003F2046">
      <w:pPr>
        <w:pStyle w:val="ListParagraph"/>
        <w:numPr>
          <w:ilvl w:val="0"/>
          <w:numId w:val="1"/>
        </w:numPr>
        <w:bidi/>
        <w:rPr>
          <w:rFonts w:cs="B Nazanin"/>
          <w:sz w:val="24"/>
          <w:szCs w:val="24"/>
        </w:rPr>
      </w:pPr>
      <w:r>
        <w:rPr>
          <w:noProof/>
          <w:lang w:bidi="fa-IR"/>
        </w:rPr>
        <w:drawing>
          <wp:anchor distT="60960" distB="115824" distL="175260" distR="227457" simplePos="0" relativeHeight="251655680" behindDoc="1" locked="0" layoutInCell="1" allowOverlap="1">
            <wp:simplePos x="0" y="0"/>
            <wp:positionH relativeFrom="column">
              <wp:posOffset>-290195</wp:posOffset>
            </wp:positionH>
            <wp:positionV relativeFrom="paragraph">
              <wp:posOffset>180975</wp:posOffset>
            </wp:positionV>
            <wp:extent cx="2428748" cy="1737106"/>
            <wp:effectExtent l="76200" t="76200" r="124460" b="130175"/>
            <wp:wrapTight wrapText="bothSides">
              <wp:wrapPolygon edited="0">
                <wp:start x="-339" y="-948"/>
                <wp:lineTo x="-678" y="-711"/>
                <wp:lineTo x="-678" y="22034"/>
                <wp:lineTo x="-339" y="22982"/>
                <wp:lineTo x="22199" y="22982"/>
                <wp:lineTo x="22538" y="22034"/>
                <wp:lineTo x="22538" y="3080"/>
                <wp:lineTo x="22199" y="-474"/>
                <wp:lineTo x="22199" y="-948"/>
                <wp:lineTo x="-339" y="-948"/>
              </wp:wrapPolygon>
            </wp:wrapTight>
            <wp:docPr id="3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2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8240" cy="17367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2589" w:rsidRPr="00A27B65">
        <w:rPr>
          <w:rFonts w:cs="B Nazanin" w:hint="cs"/>
          <w:b/>
          <w:bCs/>
          <w:sz w:val="24"/>
          <w:szCs w:val="24"/>
          <w:rtl/>
          <w:lang w:bidi="fa-IR"/>
        </w:rPr>
        <w:t>عوامل باعث کاهش گوناگونی</w:t>
      </w:r>
      <w:r w:rsidR="00C32589" w:rsidRPr="00A27B65">
        <w:rPr>
          <w:rFonts w:cs="B Nazanin" w:hint="cs"/>
          <w:sz w:val="24"/>
          <w:szCs w:val="24"/>
          <w:rtl/>
          <w:lang w:bidi="fa-IR"/>
        </w:rPr>
        <w:t xml:space="preserve"> : </w:t>
      </w:r>
    </w:p>
    <w:p w:rsidR="00503C12" w:rsidRPr="004C3FF8" w:rsidRDefault="00503C12" w:rsidP="006B33C2">
      <w:pPr>
        <w:bidi/>
        <w:jc w:val="both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1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حوزه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های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تخصصی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با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کاربری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واحد</w:t>
      </w:r>
    </w:p>
    <w:p w:rsidR="00503C12" w:rsidRPr="004C3FF8" w:rsidRDefault="00503C12" w:rsidP="006B33C2">
      <w:pPr>
        <w:bidi/>
        <w:jc w:val="both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2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آمیختن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عرصه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طراحی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و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تشکیل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یک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واحد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بزرگتر</w:t>
      </w:r>
    </w:p>
    <w:p w:rsidR="00503C12" w:rsidRPr="004C3FF8" w:rsidRDefault="00503C12" w:rsidP="006B33C2">
      <w:pPr>
        <w:bidi/>
        <w:jc w:val="both"/>
        <w:rPr>
          <w:rFonts w:cs="B Nazanin"/>
          <w:sz w:val="24"/>
          <w:szCs w:val="24"/>
          <w:rtl/>
          <w:lang w:bidi="fa-IR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3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اقداماتی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که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در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راستای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تامین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منافع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راحتی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مدیریت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و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یکپارچه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کردن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سیما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انجام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گیرد</w:t>
      </w:r>
      <w:r w:rsidRPr="004C3FF8">
        <w:rPr>
          <w:rFonts w:cs="B Nazanin"/>
          <w:sz w:val="24"/>
          <w:szCs w:val="24"/>
          <w:rtl/>
          <w:lang w:bidi="fa-IR"/>
        </w:rPr>
        <w:t xml:space="preserve"> .</w:t>
      </w:r>
    </w:p>
    <w:p w:rsidR="00C32589" w:rsidRPr="006B33C2" w:rsidRDefault="00AE11D7" w:rsidP="003F2046">
      <w:pPr>
        <w:pStyle w:val="ListParagraph"/>
        <w:numPr>
          <w:ilvl w:val="0"/>
          <w:numId w:val="5"/>
        </w:numPr>
        <w:bidi/>
        <w:rPr>
          <w:rFonts w:cs="B Nazanin"/>
          <w:sz w:val="24"/>
          <w:szCs w:val="24"/>
        </w:rPr>
      </w:pPr>
      <w:r>
        <w:rPr>
          <w:noProof/>
          <w:lang w:bidi="fa-IR"/>
        </w:rPr>
        <w:drawing>
          <wp:anchor distT="60960" distB="114300" distL="175260" distR="227203" simplePos="0" relativeHeight="251656704" behindDoc="1" locked="0" layoutInCell="1" allowOverlap="1">
            <wp:simplePos x="0" y="0"/>
            <wp:positionH relativeFrom="column">
              <wp:posOffset>-2686685</wp:posOffset>
            </wp:positionH>
            <wp:positionV relativeFrom="paragraph">
              <wp:posOffset>270510</wp:posOffset>
            </wp:positionV>
            <wp:extent cx="2404872" cy="1714500"/>
            <wp:effectExtent l="76200" t="76200" r="128905" b="133350"/>
            <wp:wrapTight wrapText="bothSides">
              <wp:wrapPolygon edited="0">
                <wp:start x="-342" y="-960"/>
                <wp:lineTo x="-684" y="-720"/>
                <wp:lineTo x="-684" y="22080"/>
                <wp:lineTo x="-342" y="23040"/>
                <wp:lineTo x="22245" y="23040"/>
                <wp:lineTo x="22587" y="22320"/>
                <wp:lineTo x="22587" y="3120"/>
                <wp:lineTo x="22245" y="-480"/>
                <wp:lineTo x="22245" y="-960"/>
                <wp:lineTo x="-342" y="-960"/>
              </wp:wrapPolygon>
            </wp:wrapTight>
            <wp:docPr id="3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5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4745" cy="17145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2589" w:rsidRPr="006B33C2">
        <w:rPr>
          <w:rFonts w:cs="B Nazanin" w:hint="cs"/>
          <w:b/>
          <w:bCs/>
          <w:sz w:val="24"/>
          <w:szCs w:val="24"/>
          <w:rtl/>
          <w:lang w:bidi="fa-IR"/>
        </w:rPr>
        <w:t xml:space="preserve">گوناگونی به 3 عامل زیر بستگی دارد </w:t>
      </w:r>
      <w:r w:rsidR="00C32589" w:rsidRPr="006B33C2">
        <w:rPr>
          <w:rFonts w:cs="B Nazanin" w:hint="cs"/>
          <w:sz w:val="24"/>
          <w:szCs w:val="24"/>
          <w:rtl/>
          <w:lang w:bidi="fa-IR"/>
        </w:rPr>
        <w:t>:</w:t>
      </w:r>
    </w:p>
    <w:p w:rsidR="00503C12" w:rsidRPr="004C3FF8" w:rsidRDefault="00503C12" w:rsidP="006B33C2">
      <w:pPr>
        <w:bidi/>
        <w:jc w:val="both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1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درجه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تغییرات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و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گستره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انواع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فعالیت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هایی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که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خواهند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در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آنجا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جای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گیرند</w:t>
      </w:r>
      <w:r w:rsidRPr="004C3FF8">
        <w:rPr>
          <w:rFonts w:cs="B Nazanin"/>
          <w:sz w:val="24"/>
          <w:szCs w:val="24"/>
          <w:rtl/>
          <w:lang w:bidi="fa-IR"/>
        </w:rPr>
        <w:t xml:space="preserve"> .</w:t>
      </w:r>
    </w:p>
    <w:p w:rsidR="00503C12" w:rsidRPr="004C3FF8" w:rsidRDefault="00503C12" w:rsidP="006B33C2">
      <w:pPr>
        <w:bidi/>
        <w:jc w:val="both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2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امکانات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عرضه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فضای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توانمندی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که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این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فعالیت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ها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را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در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خود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جای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دهد</w:t>
      </w:r>
      <w:r w:rsidRPr="004C3FF8">
        <w:rPr>
          <w:rFonts w:cs="B Nazanin"/>
          <w:sz w:val="24"/>
          <w:szCs w:val="24"/>
          <w:rtl/>
          <w:lang w:bidi="fa-IR"/>
        </w:rPr>
        <w:t xml:space="preserve"> ( </w:t>
      </w:r>
      <w:r w:rsidRPr="004C3FF8">
        <w:rPr>
          <w:rFonts w:cs="B Nazanin" w:hint="cs"/>
          <w:sz w:val="24"/>
          <w:szCs w:val="24"/>
          <w:rtl/>
          <w:lang w:bidi="fa-IR"/>
        </w:rPr>
        <w:t>جایی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وقوع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پیدا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کند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که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فضا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با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قیمت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مناسب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عرضه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شود</w:t>
      </w:r>
      <w:r w:rsidRPr="004C3FF8">
        <w:rPr>
          <w:rFonts w:cs="B Nazanin"/>
          <w:sz w:val="24"/>
          <w:szCs w:val="24"/>
          <w:rtl/>
          <w:lang w:bidi="fa-IR"/>
        </w:rPr>
        <w:t xml:space="preserve"> . )</w:t>
      </w:r>
    </w:p>
    <w:p w:rsidR="00503C12" w:rsidRDefault="00503C12" w:rsidP="006B33C2">
      <w:pPr>
        <w:bidi/>
        <w:jc w:val="both"/>
        <w:rPr>
          <w:rFonts w:cs="B Nazanin"/>
          <w:sz w:val="24"/>
          <w:szCs w:val="24"/>
          <w:rtl/>
          <w:lang w:bidi="fa-IR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3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میزانی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از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اندرکنش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مثبت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بین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این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دو</w:t>
      </w:r>
      <w:r w:rsidRPr="004C3FF8">
        <w:rPr>
          <w:rFonts w:cs="B Nazanin"/>
          <w:sz w:val="24"/>
          <w:szCs w:val="24"/>
          <w:rtl/>
          <w:lang w:bidi="fa-IR"/>
        </w:rPr>
        <w:t xml:space="preserve">  </w:t>
      </w:r>
      <w:r w:rsidRPr="004C3FF8">
        <w:rPr>
          <w:rFonts w:cs="B Nazanin" w:hint="cs"/>
          <w:sz w:val="24"/>
          <w:szCs w:val="24"/>
          <w:rtl/>
          <w:lang w:bidi="fa-IR"/>
        </w:rPr>
        <w:t>که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بوسیله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طرح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ترغیب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یا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تشویق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گردد</w:t>
      </w:r>
      <w:r w:rsidRPr="004C3FF8">
        <w:rPr>
          <w:rFonts w:cs="B Nazanin"/>
          <w:sz w:val="24"/>
          <w:szCs w:val="24"/>
          <w:rtl/>
          <w:lang w:bidi="fa-IR"/>
        </w:rPr>
        <w:t xml:space="preserve"> .</w:t>
      </w:r>
    </w:p>
    <w:p w:rsidR="006B33C2" w:rsidRDefault="00AE11D7" w:rsidP="006B33C2">
      <w:pPr>
        <w:bidi/>
        <w:jc w:val="both"/>
        <w:rPr>
          <w:rFonts w:cs="B Nazanin"/>
          <w:sz w:val="24"/>
          <w:szCs w:val="24"/>
          <w:rtl/>
          <w:lang w:bidi="fa-IR"/>
        </w:rPr>
      </w:pPr>
      <w:r>
        <w:rPr>
          <w:noProof/>
          <w:lang w:bidi="fa-IR"/>
        </w:rPr>
        <w:drawing>
          <wp:anchor distT="60960" distB="117348" distL="175260" distR="227584" simplePos="0" relativeHeight="251657728" behindDoc="1" locked="0" layoutInCell="1" allowOverlap="1">
            <wp:simplePos x="0" y="0"/>
            <wp:positionH relativeFrom="column">
              <wp:posOffset>1076325</wp:posOffset>
            </wp:positionH>
            <wp:positionV relativeFrom="paragraph">
              <wp:posOffset>377190</wp:posOffset>
            </wp:positionV>
            <wp:extent cx="3842766" cy="1790827"/>
            <wp:effectExtent l="76200" t="76200" r="139065" b="133350"/>
            <wp:wrapTight wrapText="bothSides">
              <wp:wrapPolygon edited="0">
                <wp:start x="-214" y="-919"/>
                <wp:lineTo x="-428" y="-689"/>
                <wp:lineTo x="-428" y="22060"/>
                <wp:lineTo x="-214" y="22979"/>
                <wp:lineTo x="22060" y="22979"/>
                <wp:lineTo x="22275" y="21600"/>
                <wp:lineTo x="22275" y="2987"/>
                <wp:lineTo x="22060" y="-460"/>
                <wp:lineTo x="22060" y="-919"/>
                <wp:lineTo x="-214" y="-919"/>
              </wp:wrapPolygon>
            </wp:wrapTight>
            <wp:docPr id="37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ontent Placeholder 3"/>
                    <pic:cNvPicPr>
                      <a:picLocks noGrp="1"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2385" cy="1790700"/>
                    </a:xfrm>
                    <a:prstGeom prst="rect">
                      <a:avLst/>
                    </a:prstGeom>
                    <a:noFill/>
                    <a:ln w="381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B33C2" w:rsidRDefault="006B33C2" w:rsidP="006B33C2">
      <w:pPr>
        <w:bidi/>
        <w:jc w:val="both"/>
        <w:rPr>
          <w:rFonts w:cs="B Nazanin"/>
          <w:sz w:val="24"/>
          <w:szCs w:val="24"/>
          <w:rtl/>
          <w:lang w:bidi="fa-IR"/>
        </w:rPr>
      </w:pPr>
    </w:p>
    <w:p w:rsidR="00A43588" w:rsidRDefault="00A43588" w:rsidP="00A43588">
      <w:pPr>
        <w:bidi/>
        <w:jc w:val="both"/>
        <w:rPr>
          <w:rFonts w:cs="B Nazanin"/>
          <w:sz w:val="24"/>
          <w:szCs w:val="24"/>
          <w:rtl/>
        </w:rPr>
      </w:pPr>
    </w:p>
    <w:p w:rsidR="00A43588" w:rsidRPr="004C3FF8" w:rsidRDefault="00A43588" w:rsidP="00A43588">
      <w:pPr>
        <w:bidi/>
        <w:jc w:val="both"/>
        <w:rPr>
          <w:rFonts w:cs="B Nazanin"/>
          <w:sz w:val="24"/>
          <w:szCs w:val="24"/>
        </w:rPr>
      </w:pPr>
    </w:p>
    <w:p w:rsidR="00C32589" w:rsidRPr="00A43588" w:rsidRDefault="00AE11D7" w:rsidP="006B33C2">
      <w:pPr>
        <w:ind w:left="360"/>
        <w:jc w:val="right"/>
        <w:rPr>
          <w:rFonts w:cs="B Nazanin"/>
          <w:b/>
          <w:bCs/>
          <w:sz w:val="36"/>
          <w:szCs w:val="36"/>
        </w:rPr>
      </w:pPr>
      <w:r>
        <w:rPr>
          <w:noProof/>
          <w:lang w:bidi="fa-IR"/>
        </w:rPr>
        <w:lastRenderedPageBreak/>
        <w:drawing>
          <wp:anchor distT="60960" distB="115316" distL="175260" distR="231267" simplePos="0" relativeHeight="251659776" behindDoc="1" locked="0" layoutInCell="1" allowOverlap="1">
            <wp:simplePos x="0" y="0"/>
            <wp:positionH relativeFrom="column">
              <wp:posOffset>-247650</wp:posOffset>
            </wp:positionH>
            <wp:positionV relativeFrom="paragraph">
              <wp:posOffset>-60960</wp:posOffset>
            </wp:positionV>
            <wp:extent cx="2028698" cy="1506474"/>
            <wp:effectExtent l="76200" t="76200" r="124460" b="132080"/>
            <wp:wrapTight wrapText="bothSides">
              <wp:wrapPolygon edited="0">
                <wp:start x="-406" y="-1093"/>
                <wp:lineTo x="-812" y="-820"/>
                <wp:lineTo x="-812" y="22128"/>
                <wp:lineTo x="-406" y="23221"/>
                <wp:lineTo x="22317" y="23221"/>
                <wp:lineTo x="22723" y="21309"/>
                <wp:lineTo x="22723" y="3551"/>
                <wp:lineTo x="22317" y="-546"/>
                <wp:lineTo x="22317" y="-1093"/>
                <wp:lineTo x="-406" y="-1093"/>
              </wp:wrapPolygon>
            </wp:wrapTight>
            <wp:docPr id="36" name="Content Placeholder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Content Placeholder 4"/>
                    <pic:cNvPicPr>
                      <a:picLocks noGrp="1"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190" cy="1506220"/>
                    </a:xfrm>
                    <a:prstGeom prst="rect">
                      <a:avLst/>
                    </a:prstGeom>
                    <a:noFill/>
                    <a:ln w="381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2589" w:rsidRPr="00A43588">
        <w:rPr>
          <w:rFonts w:cs="B Nazanin" w:hint="cs"/>
          <w:b/>
          <w:bCs/>
          <w:sz w:val="36"/>
          <w:szCs w:val="36"/>
          <w:rtl/>
          <w:lang w:bidi="fa-IR"/>
        </w:rPr>
        <w:t>خوانایی</w:t>
      </w:r>
    </w:p>
    <w:p w:rsidR="00503C12" w:rsidRPr="004C3FF8" w:rsidRDefault="00503C12" w:rsidP="00503C12">
      <w:pPr>
        <w:jc w:val="right"/>
        <w:rPr>
          <w:rFonts w:cs="B Nazanin"/>
          <w:sz w:val="24"/>
          <w:szCs w:val="24"/>
        </w:rPr>
      </w:pPr>
      <w:r w:rsidRPr="004C3FF8">
        <w:rPr>
          <w:rFonts w:cs="B Nazanin" w:hint="cs"/>
          <w:sz w:val="24"/>
          <w:szCs w:val="24"/>
          <w:rtl/>
          <w:lang w:bidi="fa-IR"/>
        </w:rPr>
        <w:t xml:space="preserve">خوانایی کیفیتی است که موجبات قابل درک شدن یک مکان </w:t>
      </w:r>
      <w:r w:rsidR="00781D90">
        <w:rPr>
          <w:rFonts w:cs="B Nazanin" w:hint="cs"/>
          <w:sz w:val="24"/>
          <w:szCs w:val="24"/>
          <w:rtl/>
          <w:lang w:bidi="fa-IR"/>
        </w:rPr>
        <w:t>را فراهم می آورد</w:t>
      </w:r>
      <w:r w:rsidRPr="004C3FF8">
        <w:rPr>
          <w:rFonts w:cs="B Nazanin" w:hint="cs"/>
          <w:sz w:val="24"/>
          <w:szCs w:val="24"/>
          <w:rtl/>
          <w:lang w:bidi="fa-IR"/>
        </w:rPr>
        <w:t>.</w:t>
      </w:r>
    </w:p>
    <w:p w:rsidR="00C32589" w:rsidRPr="00840EB1" w:rsidRDefault="00C32589" w:rsidP="003F2046">
      <w:pPr>
        <w:pStyle w:val="ListParagraph"/>
        <w:numPr>
          <w:ilvl w:val="0"/>
          <w:numId w:val="6"/>
        </w:numPr>
        <w:bidi/>
        <w:rPr>
          <w:rFonts w:cs="B Nazanin"/>
          <w:sz w:val="24"/>
          <w:szCs w:val="24"/>
        </w:rPr>
      </w:pPr>
      <w:r w:rsidRPr="00840EB1">
        <w:rPr>
          <w:rFonts w:cs="B Nazanin" w:hint="cs"/>
          <w:b/>
          <w:bCs/>
          <w:sz w:val="24"/>
          <w:szCs w:val="24"/>
          <w:rtl/>
          <w:lang w:bidi="fa-IR"/>
        </w:rPr>
        <w:t>سطوح مختلف خوانایی</w:t>
      </w:r>
      <w:r w:rsidRPr="00840EB1">
        <w:rPr>
          <w:rFonts w:cs="B Nazanin" w:hint="cs"/>
          <w:sz w:val="24"/>
          <w:szCs w:val="24"/>
          <w:rtl/>
          <w:lang w:bidi="fa-IR"/>
        </w:rPr>
        <w:t xml:space="preserve"> :</w:t>
      </w:r>
    </w:p>
    <w:p w:rsidR="00503C12" w:rsidRPr="004C3FF8" w:rsidRDefault="00AE11D7" w:rsidP="00503C12">
      <w:pPr>
        <w:jc w:val="right"/>
        <w:rPr>
          <w:rFonts w:cs="B Nazanin"/>
          <w:sz w:val="24"/>
          <w:szCs w:val="24"/>
        </w:rPr>
      </w:pPr>
      <w:r>
        <w:rPr>
          <w:noProof/>
          <w:lang w:bidi="fa-IR"/>
        </w:rPr>
        <w:drawing>
          <wp:anchor distT="60960" distB="117729" distL="175260" distR="231394" simplePos="0" relativeHeight="251658752" behindDoc="1" locked="0" layoutInCell="1" allowOverlap="1">
            <wp:simplePos x="0" y="0"/>
            <wp:positionH relativeFrom="column">
              <wp:posOffset>-1929765</wp:posOffset>
            </wp:positionH>
            <wp:positionV relativeFrom="paragraph">
              <wp:posOffset>274320</wp:posOffset>
            </wp:positionV>
            <wp:extent cx="1339596" cy="2923921"/>
            <wp:effectExtent l="76200" t="76200" r="127635" b="124460"/>
            <wp:wrapTight wrapText="bothSides">
              <wp:wrapPolygon edited="0">
                <wp:start x="-615" y="-563"/>
                <wp:lineTo x="-1229" y="-422"/>
                <wp:lineTo x="-1229" y="21816"/>
                <wp:lineTo x="-615" y="22379"/>
                <wp:lineTo x="22737" y="22379"/>
                <wp:lineTo x="23351" y="22097"/>
                <wp:lineTo x="23351" y="1830"/>
                <wp:lineTo x="22737" y="-281"/>
                <wp:lineTo x="22737" y="-563"/>
                <wp:lineTo x="-615" y="-563"/>
              </wp:wrapPolygon>
            </wp:wrapTight>
            <wp:docPr id="3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5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9215" cy="292354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3C12" w:rsidRPr="004C3FF8">
        <w:rPr>
          <w:rFonts w:cs="B Nazanin"/>
          <w:sz w:val="24"/>
          <w:szCs w:val="24"/>
          <w:rtl/>
          <w:lang w:bidi="fa-IR"/>
        </w:rPr>
        <w:t xml:space="preserve">1 </w:t>
      </w:r>
      <w:r w:rsidR="00503C12"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="00503C12"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="00503C12" w:rsidRPr="004C3FF8">
        <w:rPr>
          <w:rFonts w:cs="B Nazanin" w:hint="cs"/>
          <w:sz w:val="24"/>
          <w:szCs w:val="24"/>
          <w:rtl/>
          <w:lang w:bidi="fa-IR"/>
        </w:rPr>
        <w:t>فرم</w:t>
      </w:r>
      <w:r w:rsidR="00503C12"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="00503C12" w:rsidRPr="004C3FF8">
        <w:rPr>
          <w:rFonts w:cs="B Nazanin" w:hint="cs"/>
          <w:sz w:val="24"/>
          <w:szCs w:val="24"/>
          <w:rtl/>
          <w:lang w:bidi="fa-IR"/>
        </w:rPr>
        <w:t>کالبدی</w:t>
      </w:r>
      <w:r w:rsidR="00503C12" w:rsidRPr="004C3FF8">
        <w:rPr>
          <w:rFonts w:cs="B Nazanin"/>
          <w:sz w:val="24"/>
          <w:szCs w:val="24"/>
          <w:rtl/>
          <w:lang w:bidi="fa-IR"/>
        </w:rPr>
        <w:t xml:space="preserve">   </w:t>
      </w:r>
    </w:p>
    <w:p w:rsidR="00503C12" w:rsidRPr="004C3FF8" w:rsidRDefault="00503C12" w:rsidP="00503C12">
      <w:pPr>
        <w:jc w:val="right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 2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الگوی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فعالیتی</w:t>
      </w:r>
    </w:p>
    <w:p w:rsidR="00503C12" w:rsidRPr="00781D90" w:rsidRDefault="00C32589" w:rsidP="003F2046">
      <w:pPr>
        <w:numPr>
          <w:ilvl w:val="0"/>
          <w:numId w:val="7"/>
        </w:numPr>
        <w:bidi/>
        <w:rPr>
          <w:rFonts w:cs="B Nazanin"/>
          <w:sz w:val="24"/>
          <w:szCs w:val="24"/>
          <w:rtl/>
        </w:rPr>
      </w:pPr>
      <w:r w:rsidRPr="00781D90">
        <w:rPr>
          <w:rFonts w:cs="B Nazanin" w:hint="cs"/>
          <w:b/>
          <w:bCs/>
          <w:sz w:val="24"/>
          <w:szCs w:val="24"/>
          <w:rtl/>
          <w:lang w:bidi="fa-IR"/>
        </w:rPr>
        <w:t>عناصر کالبدی کلیدی خوانایی</w:t>
      </w:r>
      <w:r w:rsidRPr="004C3FF8">
        <w:rPr>
          <w:rFonts w:cs="B Nazanin" w:hint="cs"/>
          <w:sz w:val="24"/>
          <w:szCs w:val="24"/>
          <w:rtl/>
          <w:lang w:bidi="fa-IR"/>
        </w:rPr>
        <w:t xml:space="preserve"> :</w:t>
      </w:r>
      <w:r w:rsidR="00781D90">
        <w:rPr>
          <w:rFonts w:cs="B Nazanin" w:hint="cs"/>
          <w:sz w:val="24"/>
          <w:szCs w:val="24"/>
          <w:rtl/>
          <w:lang w:bidi="fa-IR"/>
        </w:rPr>
        <w:t xml:space="preserve"> </w:t>
      </w:r>
      <w:r w:rsidR="00503C12" w:rsidRPr="00781D90">
        <w:rPr>
          <w:rFonts w:cs="B Nazanin" w:hint="cs"/>
          <w:sz w:val="24"/>
          <w:szCs w:val="24"/>
          <w:rtl/>
          <w:lang w:bidi="fa-IR"/>
        </w:rPr>
        <w:t>راه ، لبه ، گره ، نشانه ، حوزه</w:t>
      </w:r>
    </w:p>
    <w:p w:rsidR="00C32589" w:rsidRPr="004C3FF8" w:rsidRDefault="00C32589" w:rsidP="003F2046">
      <w:pPr>
        <w:numPr>
          <w:ilvl w:val="0"/>
          <w:numId w:val="8"/>
        </w:numPr>
        <w:bidi/>
        <w:rPr>
          <w:rFonts w:cs="B Nazanin"/>
          <w:sz w:val="24"/>
          <w:szCs w:val="24"/>
        </w:rPr>
      </w:pPr>
      <w:r w:rsidRPr="00840EB1">
        <w:rPr>
          <w:rFonts w:cs="B Nazanin" w:hint="cs"/>
          <w:b/>
          <w:bCs/>
          <w:sz w:val="24"/>
          <w:szCs w:val="24"/>
          <w:rtl/>
          <w:lang w:bidi="fa-IR"/>
        </w:rPr>
        <w:t xml:space="preserve">در تقویت خوانایی راه ها ، دستیابی به 2 هدف اساسی ملحوظ نظر است </w:t>
      </w:r>
      <w:r w:rsidRPr="004C3FF8">
        <w:rPr>
          <w:rFonts w:cs="B Nazanin" w:hint="cs"/>
          <w:sz w:val="24"/>
          <w:szCs w:val="24"/>
          <w:rtl/>
          <w:lang w:bidi="fa-IR"/>
        </w:rPr>
        <w:t>:</w:t>
      </w:r>
    </w:p>
    <w:p w:rsidR="00503C12" w:rsidRPr="00840EB1" w:rsidRDefault="00503C12" w:rsidP="00840EB1">
      <w:pPr>
        <w:bidi/>
        <w:jc w:val="both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1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دادن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یک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شخصیت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قوی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به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راه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به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ترتیبی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که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برای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کاربران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برجسته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و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قابل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تمایز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باشد</w:t>
      </w:r>
      <w:r w:rsidRPr="00840EB1">
        <w:rPr>
          <w:rFonts w:cs="B Nazanin"/>
          <w:sz w:val="24"/>
          <w:szCs w:val="24"/>
          <w:rtl/>
          <w:lang w:bidi="fa-IR"/>
        </w:rPr>
        <w:t xml:space="preserve"> .</w:t>
      </w:r>
    </w:p>
    <w:p w:rsidR="00503C12" w:rsidRPr="00840EB1" w:rsidRDefault="00503C12" w:rsidP="00840EB1">
      <w:pPr>
        <w:bidi/>
        <w:jc w:val="both"/>
        <w:rPr>
          <w:rFonts w:cs="B Nazanin"/>
          <w:sz w:val="24"/>
          <w:szCs w:val="24"/>
        </w:rPr>
      </w:pPr>
      <w:r w:rsidRPr="00840EB1">
        <w:rPr>
          <w:rFonts w:cs="B Nazanin"/>
          <w:sz w:val="24"/>
          <w:szCs w:val="24"/>
          <w:rtl/>
          <w:lang w:bidi="fa-IR"/>
        </w:rPr>
        <w:t xml:space="preserve">2 </w:t>
      </w:r>
      <w:r w:rsidRPr="00840EB1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برای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هر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راهی</w:t>
      </w:r>
      <w:r w:rsidRPr="00840EB1">
        <w:rPr>
          <w:rFonts w:cs="B Nazanin"/>
          <w:sz w:val="24"/>
          <w:szCs w:val="24"/>
          <w:rtl/>
          <w:lang w:bidi="fa-IR"/>
        </w:rPr>
        <w:t xml:space="preserve"> یک اهمیت نسبی به بار آورده شود .</w:t>
      </w:r>
    </w:p>
    <w:p w:rsidR="00C32589" w:rsidRPr="00840EB1" w:rsidRDefault="00C32589" w:rsidP="003F2046">
      <w:pPr>
        <w:pStyle w:val="ListParagraph"/>
        <w:numPr>
          <w:ilvl w:val="0"/>
          <w:numId w:val="9"/>
        </w:numPr>
        <w:bidi/>
        <w:jc w:val="both"/>
        <w:rPr>
          <w:rFonts w:cs="B Nazanin"/>
          <w:sz w:val="24"/>
          <w:szCs w:val="24"/>
        </w:rPr>
      </w:pPr>
      <w:r w:rsidRPr="00840EB1">
        <w:rPr>
          <w:rFonts w:cs="B Nazanin" w:hint="cs"/>
          <w:b/>
          <w:bCs/>
          <w:sz w:val="24"/>
          <w:szCs w:val="24"/>
          <w:rtl/>
          <w:lang w:bidi="fa-IR"/>
        </w:rPr>
        <w:t>در تقویت خوانایی گره ها توجه به موارد زیر ضروری است</w:t>
      </w:r>
      <w:r w:rsidRPr="00840EB1">
        <w:rPr>
          <w:rFonts w:cs="B Nazanin" w:hint="cs"/>
          <w:sz w:val="24"/>
          <w:szCs w:val="24"/>
          <w:rtl/>
          <w:lang w:bidi="fa-IR"/>
        </w:rPr>
        <w:t xml:space="preserve"> :</w:t>
      </w:r>
    </w:p>
    <w:p w:rsidR="00503C12" w:rsidRPr="00840EB1" w:rsidRDefault="00503C12" w:rsidP="00781D90">
      <w:pPr>
        <w:bidi/>
        <w:jc w:val="both"/>
        <w:rPr>
          <w:rFonts w:cs="B Nazanin"/>
          <w:sz w:val="24"/>
          <w:szCs w:val="24"/>
        </w:rPr>
      </w:pPr>
      <w:r w:rsidRPr="00840EB1">
        <w:rPr>
          <w:rFonts w:cs="B Nazanin"/>
          <w:sz w:val="24"/>
          <w:szCs w:val="24"/>
          <w:rtl/>
          <w:lang w:bidi="fa-IR"/>
        </w:rPr>
        <w:t xml:space="preserve">1 </w:t>
      </w:r>
      <w:r w:rsidRPr="00840EB1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Pr="00840EB1">
        <w:rPr>
          <w:rFonts w:cs="B Nazanin" w:hint="cs"/>
          <w:sz w:val="24"/>
          <w:szCs w:val="24"/>
          <w:rtl/>
          <w:lang w:bidi="fa-IR"/>
        </w:rPr>
        <w:t>نقش</w:t>
      </w:r>
      <w:r w:rsidRPr="00840EB1">
        <w:rPr>
          <w:rFonts w:cs="B Nazanin"/>
          <w:sz w:val="24"/>
          <w:szCs w:val="24"/>
          <w:rtl/>
          <w:lang w:bidi="fa-IR"/>
        </w:rPr>
        <w:t xml:space="preserve"> کارکردی خیابان های مواصلاتی</w:t>
      </w:r>
    </w:p>
    <w:p w:rsidR="00503C12" w:rsidRPr="00840EB1" w:rsidRDefault="00AE11D7" w:rsidP="00781D90">
      <w:pPr>
        <w:bidi/>
        <w:jc w:val="both"/>
        <w:rPr>
          <w:rFonts w:cs="B Nazanin"/>
          <w:sz w:val="24"/>
          <w:szCs w:val="24"/>
        </w:rPr>
      </w:pPr>
      <w:r>
        <w:rPr>
          <w:noProof/>
          <w:lang w:bidi="fa-IR"/>
        </w:rPr>
        <w:drawing>
          <wp:anchor distT="60960" distB="116205" distL="175260" distR="228346" simplePos="0" relativeHeight="251660800" behindDoc="1" locked="0" layoutInCell="1" allowOverlap="1">
            <wp:simplePos x="0" y="0"/>
            <wp:positionH relativeFrom="column">
              <wp:posOffset>-1629410</wp:posOffset>
            </wp:positionH>
            <wp:positionV relativeFrom="paragraph">
              <wp:posOffset>134620</wp:posOffset>
            </wp:positionV>
            <wp:extent cx="1355344" cy="2809875"/>
            <wp:effectExtent l="76200" t="76200" r="130810" b="142875"/>
            <wp:wrapTight wrapText="bothSides">
              <wp:wrapPolygon edited="0">
                <wp:start x="-607" y="-586"/>
                <wp:lineTo x="-1215" y="-439"/>
                <wp:lineTo x="-1215" y="21966"/>
                <wp:lineTo x="-607" y="22552"/>
                <wp:lineTo x="22774" y="22552"/>
                <wp:lineTo x="23381" y="20795"/>
                <wp:lineTo x="23381" y="1904"/>
                <wp:lineTo x="22774" y="-293"/>
                <wp:lineTo x="22774" y="-586"/>
                <wp:lineTo x="-607" y="-586"/>
              </wp:wrapPolygon>
            </wp:wrapTight>
            <wp:docPr id="34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ontent Placeholder 3"/>
                    <pic:cNvPicPr>
                      <a:picLocks noGrp="1"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5090" cy="2809875"/>
                    </a:xfrm>
                    <a:prstGeom prst="rect">
                      <a:avLst/>
                    </a:prstGeom>
                    <a:noFill/>
                    <a:ln w="381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3C12" w:rsidRPr="00840EB1">
        <w:rPr>
          <w:rFonts w:cs="B Nazanin"/>
          <w:sz w:val="24"/>
          <w:szCs w:val="24"/>
          <w:rtl/>
          <w:lang w:bidi="fa-IR"/>
        </w:rPr>
        <w:t xml:space="preserve">2 </w:t>
      </w:r>
      <w:r w:rsidR="00503C12" w:rsidRPr="00840EB1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="00503C12"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="00503C12" w:rsidRPr="00840EB1">
        <w:rPr>
          <w:rFonts w:cs="B Nazanin" w:hint="cs"/>
          <w:sz w:val="24"/>
          <w:szCs w:val="24"/>
          <w:rtl/>
          <w:lang w:bidi="fa-IR"/>
        </w:rPr>
        <w:t>میزان</w:t>
      </w:r>
      <w:r w:rsidR="00503C12"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="00503C12" w:rsidRPr="00840EB1">
        <w:rPr>
          <w:rFonts w:cs="B Nazanin" w:hint="cs"/>
          <w:sz w:val="24"/>
          <w:szCs w:val="24"/>
          <w:rtl/>
          <w:lang w:bidi="fa-IR"/>
        </w:rPr>
        <w:t>یا</w:t>
      </w:r>
      <w:r w:rsidR="00503C12"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="00503C12" w:rsidRPr="00840EB1">
        <w:rPr>
          <w:rFonts w:cs="B Nazanin" w:hint="cs"/>
          <w:sz w:val="24"/>
          <w:szCs w:val="24"/>
          <w:rtl/>
          <w:lang w:bidi="fa-IR"/>
        </w:rPr>
        <w:t>سطح</w:t>
      </w:r>
      <w:r w:rsidR="00503C12"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="00503C12" w:rsidRPr="00840EB1">
        <w:rPr>
          <w:rFonts w:cs="B Nazanin" w:hint="cs"/>
          <w:sz w:val="24"/>
          <w:szCs w:val="24"/>
          <w:rtl/>
          <w:lang w:bidi="fa-IR"/>
        </w:rPr>
        <w:t>سازگاری</w:t>
      </w:r>
      <w:r w:rsidR="00503C12"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="00503C12" w:rsidRPr="00840EB1">
        <w:rPr>
          <w:rFonts w:cs="B Nazanin" w:hint="cs"/>
          <w:sz w:val="24"/>
          <w:szCs w:val="24"/>
          <w:rtl/>
          <w:lang w:bidi="fa-IR"/>
        </w:rPr>
        <w:t>فعالیت</w:t>
      </w:r>
      <w:r w:rsidR="00503C12"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="00503C12" w:rsidRPr="00840EB1">
        <w:rPr>
          <w:rFonts w:cs="B Nazanin" w:hint="cs"/>
          <w:sz w:val="24"/>
          <w:szCs w:val="24"/>
          <w:rtl/>
          <w:lang w:bidi="fa-IR"/>
        </w:rPr>
        <w:t>های</w:t>
      </w:r>
      <w:r w:rsidR="00503C12"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="00503C12" w:rsidRPr="00840EB1">
        <w:rPr>
          <w:rFonts w:cs="B Nazanin" w:hint="cs"/>
          <w:sz w:val="24"/>
          <w:szCs w:val="24"/>
          <w:rtl/>
          <w:lang w:bidi="fa-IR"/>
        </w:rPr>
        <w:t>جاری</w:t>
      </w:r>
      <w:r w:rsidR="00503C12"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="00503C12" w:rsidRPr="00840EB1">
        <w:rPr>
          <w:rFonts w:cs="B Nazanin" w:hint="cs"/>
          <w:sz w:val="24"/>
          <w:szCs w:val="24"/>
          <w:rtl/>
          <w:lang w:bidi="fa-IR"/>
        </w:rPr>
        <w:t>در</w:t>
      </w:r>
      <w:r w:rsidR="00503C12"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="00503C12" w:rsidRPr="00840EB1">
        <w:rPr>
          <w:rFonts w:cs="B Nazanin" w:hint="cs"/>
          <w:sz w:val="24"/>
          <w:szCs w:val="24"/>
          <w:rtl/>
          <w:lang w:bidi="fa-IR"/>
        </w:rPr>
        <w:t>ساختمان</w:t>
      </w:r>
      <w:r w:rsidR="00503C12"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="00503C12" w:rsidRPr="00840EB1">
        <w:rPr>
          <w:rFonts w:cs="B Nazanin" w:hint="cs"/>
          <w:sz w:val="24"/>
          <w:szCs w:val="24"/>
          <w:rtl/>
          <w:lang w:bidi="fa-IR"/>
        </w:rPr>
        <w:t>های</w:t>
      </w:r>
      <w:r w:rsidR="00503C12" w:rsidRPr="00840EB1">
        <w:rPr>
          <w:rFonts w:cs="B Nazanin"/>
          <w:sz w:val="24"/>
          <w:szCs w:val="24"/>
          <w:rtl/>
          <w:lang w:bidi="fa-IR"/>
        </w:rPr>
        <w:t xml:space="preserve"> </w:t>
      </w:r>
      <w:r w:rsidR="00503C12" w:rsidRPr="00840EB1">
        <w:rPr>
          <w:rFonts w:cs="B Nazanin" w:hint="cs"/>
          <w:sz w:val="24"/>
          <w:szCs w:val="24"/>
          <w:rtl/>
          <w:lang w:bidi="fa-IR"/>
        </w:rPr>
        <w:t>مجاور</w:t>
      </w:r>
    </w:p>
    <w:p w:rsidR="00C32589" w:rsidRPr="004C3FF8" w:rsidRDefault="00503C12" w:rsidP="003C45B3">
      <w:pPr>
        <w:bidi/>
        <w:jc w:val="both"/>
        <w:rPr>
          <w:rFonts w:cs="B Nazanin"/>
          <w:sz w:val="24"/>
          <w:szCs w:val="24"/>
        </w:rPr>
      </w:pPr>
      <w:r w:rsidRPr="00840EB1">
        <w:rPr>
          <w:rFonts w:cs="B Nazanin" w:hint="cs"/>
          <w:sz w:val="24"/>
          <w:szCs w:val="24"/>
          <w:rtl/>
          <w:lang w:bidi="fa-IR"/>
        </w:rPr>
        <w:t xml:space="preserve">می توان توسط نشانه هایی در داخل سیستم </w:t>
      </w:r>
      <w:r w:rsidR="00840EB1">
        <w:rPr>
          <w:rFonts w:cs="B Nazanin" w:hint="cs"/>
          <w:sz w:val="24"/>
          <w:szCs w:val="24"/>
          <w:rtl/>
          <w:lang w:bidi="fa-IR"/>
        </w:rPr>
        <w:t xml:space="preserve">، </w:t>
      </w:r>
      <w:r w:rsidRPr="00840EB1">
        <w:rPr>
          <w:rFonts w:cs="B Nazanin" w:hint="cs"/>
          <w:sz w:val="24"/>
          <w:szCs w:val="24"/>
          <w:rtl/>
          <w:lang w:bidi="fa-IR"/>
        </w:rPr>
        <w:t xml:space="preserve">راه ها </w:t>
      </w:r>
      <w:r w:rsidR="00BA3148">
        <w:rPr>
          <w:rFonts w:cs="B Nazanin" w:hint="cs"/>
          <w:sz w:val="24"/>
          <w:szCs w:val="24"/>
          <w:rtl/>
          <w:lang w:bidi="fa-IR"/>
        </w:rPr>
        <w:t xml:space="preserve">را تقویت کرد </w:t>
      </w:r>
      <w:r w:rsidRPr="00840EB1">
        <w:rPr>
          <w:rFonts w:cs="B Nazanin" w:hint="cs"/>
          <w:sz w:val="24"/>
          <w:szCs w:val="24"/>
          <w:rtl/>
          <w:lang w:bidi="fa-IR"/>
        </w:rPr>
        <w:t>.</w:t>
      </w:r>
      <w:r w:rsidR="003C45B3">
        <w:rPr>
          <w:rFonts w:cs="B Nazanin" w:hint="cs"/>
          <w:sz w:val="24"/>
          <w:szCs w:val="24"/>
          <w:rtl/>
          <w:lang w:bidi="fa-IR"/>
        </w:rPr>
        <w:t xml:space="preserve"> </w:t>
      </w:r>
      <w:r w:rsidR="00C32589" w:rsidRPr="00840EB1">
        <w:rPr>
          <w:rFonts w:cs="B Nazanin" w:hint="cs"/>
          <w:sz w:val="24"/>
          <w:szCs w:val="24"/>
          <w:rtl/>
          <w:lang w:bidi="fa-IR"/>
        </w:rPr>
        <w:t xml:space="preserve">جهت توالی نشانه ها در عرصه مورد طراحی نیاز به نشانه های حد میانه ای است ، برای اینکه حس رسیدن به جایی را القا کند </w:t>
      </w:r>
      <w:r w:rsidR="00C32589" w:rsidRPr="004C3FF8">
        <w:rPr>
          <w:rFonts w:cs="B Nazanin" w:hint="cs"/>
          <w:sz w:val="24"/>
          <w:szCs w:val="24"/>
          <w:rtl/>
          <w:lang w:bidi="fa-IR"/>
        </w:rPr>
        <w:t>.</w:t>
      </w:r>
      <w:r w:rsidR="00781D90" w:rsidRPr="00781D90">
        <w:rPr>
          <w:rFonts w:cs="B Nazanin"/>
          <w:sz w:val="24"/>
          <w:szCs w:val="24"/>
        </w:rPr>
        <w:t xml:space="preserve"> </w:t>
      </w:r>
    </w:p>
    <w:p w:rsidR="00BA3148" w:rsidRDefault="00BA3148" w:rsidP="00503C12">
      <w:pPr>
        <w:jc w:val="right"/>
        <w:rPr>
          <w:rFonts w:cs="B Nazanin"/>
          <w:sz w:val="24"/>
          <w:szCs w:val="24"/>
          <w:rtl/>
        </w:rPr>
      </w:pPr>
    </w:p>
    <w:p w:rsidR="00503C12" w:rsidRDefault="00AE11D7" w:rsidP="00503C12">
      <w:pPr>
        <w:jc w:val="right"/>
        <w:rPr>
          <w:rFonts w:cs="B Nazanin"/>
          <w:sz w:val="24"/>
          <w:szCs w:val="24"/>
          <w:rtl/>
        </w:rPr>
      </w:pPr>
      <w:r>
        <w:rPr>
          <w:noProof/>
          <w:lang w:bidi="fa-IR"/>
        </w:rPr>
        <w:drawing>
          <wp:anchor distT="60960" distB="114681" distL="175260" distR="232410" simplePos="0" relativeHeight="251661824" behindDoc="1" locked="0" layoutInCell="1" allowOverlap="1">
            <wp:simplePos x="0" y="0"/>
            <wp:positionH relativeFrom="column">
              <wp:posOffset>1399540</wp:posOffset>
            </wp:positionH>
            <wp:positionV relativeFrom="paragraph">
              <wp:posOffset>311150</wp:posOffset>
            </wp:positionV>
            <wp:extent cx="1558290" cy="1476629"/>
            <wp:effectExtent l="76200" t="76200" r="137160" b="142875"/>
            <wp:wrapSquare wrapText="bothSides"/>
            <wp:docPr id="3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5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8290" cy="14763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81D90" w:rsidRDefault="00781D90" w:rsidP="00503C12">
      <w:pPr>
        <w:jc w:val="right"/>
        <w:rPr>
          <w:rFonts w:cs="B Nazanin"/>
          <w:sz w:val="24"/>
          <w:szCs w:val="24"/>
          <w:rtl/>
        </w:rPr>
      </w:pPr>
    </w:p>
    <w:p w:rsidR="00781D90" w:rsidRDefault="00781D90" w:rsidP="00503C12">
      <w:pPr>
        <w:jc w:val="right"/>
        <w:rPr>
          <w:rFonts w:cs="B Nazanin"/>
          <w:sz w:val="24"/>
          <w:szCs w:val="24"/>
          <w:rtl/>
        </w:rPr>
      </w:pPr>
    </w:p>
    <w:p w:rsidR="00781D90" w:rsidRDefault="00781D90" w:rsidP="00503C12">
      <w:pPr>
        <w:jc w:val="right"/>
        <w:rPr>
          <w:rFonts w:cs="B Nazanin"/>
          <w:sz w:val="24"/>
          <w:szCs w:val="24"/>
          <w:rtl/>
        </w:rPr>
      </w:pPr>
    </w:p>
    <w:p w:rsidR="00C32589" w:rsidRPr="002C2ACC" w:rsidRDefault="00C32589" w:rsidP="002C2ACC">
      <w:pPr>
        <w:ind w:left="360"/>
        <w:jc w:val="right"/>
        <w:rPr>
          <w:rFonts w:cs="B Nazanin"/>
          <w:b/>
          <w:bCs/>
          <w:sz w:val="36"/>
          <w:szCs w:val="36"/>
        </w:rPr>
      </w:pPr>
      <w:r w:rsidRPr="002C2ACC">
        <w:rPr>
          <w:rFonts w:cs="B Nazanin" w:hint="cs"/>
          <w:b/>
          <w:bCs/>
          <w:sz w:val="36"/>
          <w:szCs w:val="36"/>
          <w:rtl/>
          <w:lang w:bidi="fa-IR"/>
        </w:rPr>
        <w:t>انعطاف پذیری</w:t>
      </w:r>
    </w:p>
    <w:p w:rsidR="00503C12" w:rsidRPr="004C3FF8" w:rsidRDefault="00503C12" w:rsidP="00503C12">
      <w:pPr>
        <w:jc w:val="right"/>
        <w:rPr>
          <w:rFonts w:cs="B Nazanin"/>
          <w:sz w:val="24"/>
          <w:szCs w:val="24"/>
        </w:rPr>
      </w:pPr>
      <w:r w:rsidRPr="004C3FF8">
        <w:rPr>
          <w:rFonts w:cs="B Nazanin" w:hint="cs"/>
          <w:sz w:val="24"/>
          <w:szCs w:val="24"/>
          <w:rtl/>
          <w:lang w:bidi="fa-IR"/>
        </w:rPr>
        <w:t>تمرکز روی جزئیات طراحی تک بناها و مکان های بیرونی</w:t>
      </w:r>
      <w:r w:rsidRPr="004C3FF8">
        <w:rPr>
          <w:rFonts w:cs="B Nazanin"/>
          <w:sz w:val="24"/>
          <w:szCs w:val="24"/>
          <w:rtl/>
          <w:lang w:bidi="fa-IR"/>
        </w:rPr>
        <w:t xml:space="preserve"> ، آماده سازی سازمان فضایی مکان ها برای در برگرفتن بیشترین حد ممکن فعالیت ها و استفاده های آتی در کوتاه مدت و بلندمدت</w:t>
      </w:r>
    </w:p>
    <w:p w:rsidR="00C32589" w:rsidRPr="002C2ACC" w:rsidRDefault="00C32589" w:rsidP="003F2046">
      <w:pPr>
        <w:pStyle w:val="ListParagraph"/>
        <w:numPr>
          <w:ilvl w:val="0"/>
          <w:numId w:val="10"/>
        </w:numPr>
        <w:bidi/>
        <w:rPr>
          <w:rFonts w:cs="B Nazanin"/>
          <w:b/>
          <w:bCs/>
          <w:sz w:val="24"/>
          <w:szCs w:val="24"/>
        </w:rPr>
      </w:pPr>
      <w:r w:rsidRPr="002C2ACC">
        <w:rPr>
          <w:rFonts w:cs="B Nazanin" w:hint="cs"/>
          <w:b/>
          <w:bCs/>
          <w:sz w:val="24"/>
          <w:szCs w:val="24"/>
          <w:rtl/>
          <w:lang w:bidi="fa-IR"/>
        </w:rPr>
        <w:t>انواع انعطاف پذیری :</w:t>
      </w:r>
    </w:p>
    <w:p w:rsidR="00503C12" w:rsidRPr="004C3FF8" w:rsidRDefault="00503C12" w:rsidP="00503C12">
      <w:pPr>
        <w:jc w:val="right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1- </w:t>
      </w:r>
      <w:r w:rsidRPr="004817E1">
        <w:rPr>
          <w:rFonts w:cs="B Nazanin"/>
          <w:b/>
          <w:bCs/>
          <w:color w:val="000000"/>
          <w:sz w:val="24"/>
          <w:szCs w:val="24"/>
          <w:rtl/>
          <w:lang w:bidi="fa-IR"/>
        </w:rPr>
        <w:t>در مقیاس کلان</w:t>
      </w:r>
      <w:r w:rsidRPr="004C3FF8">
        <w:rPr>
          <w:rFonts w:cs="B Nazanin"/>
          <w:sz w:val="24"/>
          <w:szCs w:val="24"/>
          <w:rtl/>
          <w:lang w:bidi="fa-IR"/>
        </w:rPr>
        <w:t xml:space="preserve"> : توانایی تغییرپذیری در کاربری کل ساختمان به مثابه یک واحد کلی یا قسمت عمده ساختمان که این قدرت انتخاب عامه استفاده کنندگان در دراز مدت را در بر می گیرد .</w:t>
      </w:r>
    </w:p>
    <w:p w:rsidR="00503C12" w:rsidRPr="004C3FF8" w:rsidRDefault="00503C12" w:rsidP="00503C12">
      <w:pPr>
        <w:jc w:val="right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2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2C2ACC">
        <w:rPr>
          <w:rFonts w:cs="B Nazanin" w:hint="cs"/>
          <w:b/>
          <w:bCs/>
          <w:sz w:val="24"/>
          <w:szCs w:val="24"/>
          <w:rtl/>
          <w:lang w:bidi="fa-IR"/>
        </w:rPr>
        <w:t>در</w:t>
      </w:r>
      <w:r w:rsidRPr="002C2ACC">
        <w:rPr>
          <w:rFonts w:cs="B Nazanin"/>
          <w:b/>
          <w:bCs/>
          <w:sz w:val="24"/>
          <w:szCs w:val="24"/>
          <w:rtl/>
          <w:lang w:bidi="fa-IR"/>
        </w:rPr>
        <w:t xml:space="preserve"> </w:t>
      </w:r>
      <w:r w:rsidRPr="002C2ACC">
        <w:rPr>
          <w:rFonts w:cs="B Nazanin" w:hint="cs"/>
          <w:b/>
          <w:bCs/>
          <w:sz w:val="24"/>
          <w:szCs w:val="24"/>
          <w:rtl/>
          <w:lang w:bidi="fa-IR"/>
        </w:rPr>
        <w:t>مقیاس</w:t>
      </w:r>
      <w:r w:rsidRPr="002C2ACC">
        <w:rPr>
          <w:rFonts w:cs="B Nazanin"/>
          <w:b/>
          <w:bCs/>
          <w:sz w:val="24"/>
          <w:szCs w:val="24"/>
          <w:rtl/>
          <w:lang w:bidi="fa-IR"/>
        </w:rPr>
        <w:t xml:space="preserve"> </w:t>
      </w:r>
      <w:r w:rsidRPr="002C2ACC">
        <w:rPr>
          <w:rFonts w:cs="B Nazanin" w:hint="cs"/>
          <w:b/>
          <w:bCs/>
          <w:sz w:val="24"/>
          <w:szCs w:val="24"/>
          <w:rtl/>
          <w:lang w:bidi="fa-IR"/>
        </w:rPr>
        <w:t>خرد</w:t>
      </w:r>
      <w:r w:rsidRPr="004C3FF8">
        <w:rPr>
          <w:rFonts w:cs="B Nazanin"/>
          <w:sz w:val="24"/>
          <w:szCs w:val="24"/>
          <w:rtl/>
          <w:lang w:bidi="fa-IR"/>
        </w:rPr>
        <w:t xml:space="preserve"> : </w:t>
      </w:r>
      <w:r w:rsidRPr="004C3FF8">
        <w:rPr>
          <w:rFonts w:cs="B Nazanin" w:hint="cs"/>
          <w:sz w:val="24"/>
          <w:szCs w:val="24"/>
          <w:rtl/>
          <w:lang w:bidi="fa-IR"/>
        </w:rPr>
        <w:t>قابلیت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فضاهای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خاصی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در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داخل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ساختمان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ها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که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تاثیر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بر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کیفیت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محیطی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در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فعالیت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ها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دارد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و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قدرت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انتخاب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روزمره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اکثریت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مردم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را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در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بر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گیرد</w:t>
      </w:r>
      <w:r w:rsidRPr="004C3FF8">
        <w:rPr>
          <w:rFonts w:cs="B Nazanin"/>
          <w:sz w:val="24"/>
          <w:szCs w:val="24"/>
          <w:rtl/>
          <w:lang w:bidi="fa-IR"/>
        </w:rPr>
        <w:t xml:space="preserve"> .</w:t>
      </w:r>
    </w:p>
    <w:p w:rsidR="00503C12" w:rsidRPr="004C3FF8" w:rsidRDefault="00AE11D7" w:rsidP="00503C12">
      <w:pPr>
        <w:jc w:val="right"/>
        <w:rPr>
          <w:rFonts w:cs="B Nazanin"/>
          <w:sz w:val="24"/>
          <w:szCs w:val="24"/>
        </w:rPr>
      </w:pPr>
      <w:r>
        <w:rPr>
          <w:noProof/>
          <w:lang w:bidi="fa-IR"/>
        </w:rPr>
        <w:drawing>
          <wp:anchor distT="60960" distB="115062" distL="175260" distR="230124" simplePos="0" relativeHeight="251663872" behindDoc="1" locked="0" layoutInCell="1" allowOverlap="1">
            <wp:simplePos x="0" y="0"/>
            <wp:positionH relativeFrom="column">
              <wp:posOffset>-56515</wp:posOffset>
            </wp:positionH>
            <wp:positionV relativeFrom="paragraph">
              <wp:posOffset>388620</wp:posOffset>
            </wp:positionV>
            <wp:extent cx="2895346" cy="1481963"/>
            <wp:effectExtent l="76200" t="76200" r="133985" b="137795"/>
            <wp:wrapTight wrapText="bothSides">
              <wp:wrapPolygon edited="0">
                <wp:start x="-284" y="-1111"/>
                <wp:lineTo x="-569" y="-833"/>
                <wp:lineTo x="-569" y="22220"/>
                <wp:lineTo x="-284" y="23331"/>
                <wp:lineTo x="22173" y="23331"/>
                <wp:lineTo x="22458" y="21665"/>
                <wp:lineTo x="22458" y="3611"/>
                <wp:lineTo x="22173" y="-556"/>
                <wp:lineTo x="22173" y="-1111"/>
                <wp:lineTo x="-284" y="-1111"/>
              </wp:wrapPolygon>
            </wp:wrapTight>
            <wp:docPr id="3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5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4965" cy="148145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3C12" w:rsidRPr="004C3FF8">
        <w:rPr>
          <w:rFonts w:cs="B Nazanin" w:hint="cs"/>
          <w:sz w:val="24"/>
          <w:szCs w:val="24"/>
          <w:rtl/>
          <w:lang w:bidi="fa-IR"/>
        </w:rPr>
        <w:t>در اولین مرحله طراحی لازم است به مقیاس کلان توجه شود .</w:t>
      </w:r>
    </w:p>
    <w:p w:rsidR="00637312" w:rsidRPr="002C2ACC" w:rsidRDefault="00AE11D7" w:rsidP="002C2ACC">
      <w:pPr>
        <w:bidi/>
        <w:rPr>
          <w:rFonts w:cs="B Nazanin"/>
          <w:b/>
          <w:bCs/>
          <w:sz w:val="24"/>
          <w:szCs w:val="24"/>
        </w:rPr>
      </w:pPr>
      <w:r>
        <w:rPr>
          <w:noProof/>
          <w:lang w:bidi="fa-IR"/>
        </w:rPr>
        <w:drawing>
          <wp:anchor distT="60960" distB="115443" distL="175260" distR="231648" simplePos="0" relativeHeight="251662848" behindDoc="1" locked="0" layoutInCell="1" allowOverlap="1">
            <wp:simplePos x="0" y="0"/>
            <wp:positionH relativeFrom="column">
              <wp:posOffset>-57785</wp:posOffset>
            </wp:positionH>
            <wp:positionV relativeFrom="paragraph">
              <wp:posOffset>27305</wp:posOffset>
            </wp:positionV>
            <wp:extent cx="2918587" cy="1457452"/>
            <wp:effectExtent l="76200" t="76200" r="129540" b="142875"/>
            <wp:wrapTight wrapText="bothSides">
              <wp:wrapPolygon edited="0">
                <wp:start x="-282" y="-1129"/>
                <wp:lineTo x="-564" y="-847"/>
                <wp:lineTo x="-564" y="22306"/>
                <wp:lineTo x="-282" y="23435"/>
                <wp:lineTo x="22136" y="23435"/>
                <wp:lineTo x="22418" y="22024"/>
                <wp:lineTo x="22418" y="3671"/>
                <wp:lineTo x="22136" y="-565"/>
                <wp:lineTo x="22136" y="-1129"/>
                <wp:lineTo x="-282" y="-1129"/>
              </wp:wrapPolygon>
            </wp:wrapTight>
            <wp:docPr id="31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Content Placeholder 3"/>
                    <pic:cNvPicPr>
                      <a:picLocks noGrp="1"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8460" cy="1457325"/>
                    </a:xfrm>
                    <a:prstGeom prst="rect">
                      <a:avLst/>
                    </a:prstGeom>
                    <a:noFill/>
                    <a:ln w="381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2589" w:rsidRPr="002C2ACC" w:rsidRDefault="00AE11D7" w:rsidP="003F2046">
      <w:pPr>
        <w:pStyle w:val="ListParagraph"/>
        <w:numPr>
          <w:ilvl w:val="0"/>
          <w:numId w:val="11"/>
        </w:numPr>
        <w:bidi/>
        <w:rPr>
          <w:rFonts w:cs="B Nazanin"/>
          <w:b/>
          <w:bCs/>
          <w:sz w:val="24"/>
          <w:szCs w:val="24"/>
        </w:rPr>
      </w:pPr>
      <w:r>
        <w:rPr>
          <w:noProof/>
          <w:lang w:bidi="fa-IR"/>
        </w:rPr>
        <w:drawing>
          <wp:anchor distT="60960" distB="115443" distL="175260" distR="232156" simplePos="0" relativeHeight="251664896" behindDoc="1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354965</wp:posOffset>
            </wp:positionV>
            <wp:extent cx="2540254" cy="1762252"/>
            <wp:effectExtent l="76200" t="76200" r="127000" b="142875"/>
            <wp:wrapTight wrapText="bothSides">
              <wp:wrapPolygon edited="0">
                <wp:start x="-324" y="-934"/>
                <wp:lineTo x="-648" y="-701"/>
                <wp:lineTo x="-648" y="22184"/>
                <wp:lineTo x="-324" y="23118"/>
                <wp:lineTo x="22194" y="23118"/>
                <wp:lineTo x="22518" y="21950"/>
                <wp:lineTo x="22518" y="3036"/>
                <wp:lineTo x="22194" y="-467"/>
                <wp:lineTo x="22194" y="-934"/>
                <wp:lineTo x="-324" y="-934"/>
              </wp:wrapPolygon>
            </wp:wrapTight>
            <wp:docPr id="30" name="Content Placeholder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Content Placeholder 4"/>
                    <pic:cNvPicPr>
                      <a:picLocks noGrp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0" cy="1762125"/>
                    </a:xfrm>
                    <a:prstGeom prst="rect">
                      <a:avLst/>
                    </a:prstGeom>
                    <a:noFill/>
                    <a:ln w="381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2589" w:rsidRPr="002C2ACC">
        <w:rPr>
          <w:rFonts w:cs="B Nazanin" w:hint="cs"/>
          <w:b/>
          <w:bCs/>
          <w:sz w:val="24"/>
          <w:szCs w:val="24"/>
          <w:rtl/>
          <w:lang w:bidi="fa-IR"/>
        </w:rPr>
        <w:t>سه عامل کلیدی که پشتیبان انعطاف پذیری در دراز مدت است :</w:t>
      </w:r>
      <w:r w:rsidR="002C2ACC" w:rsidRPr="002C2ACC">
        <w:rPr>
          <w:rFonts w:cs="B Nazanin"/>
          <w:sz w:val="24"/>
          <w:szCs w:val="24"/>
        </w:rPr>
        <w:t xml:space="preserve"> </w:t>
      </w:r>
    </w:p>
    <w:p w:rsidR="00637312" w:rsidRPr="004C3FF8" w:rsidRDefault="00637312" w:rsidP="002C2ACC">
      <w:pPr>
        <w:bidi/>
        <w:jc w:val="both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1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2C2ACC">
        <w:rPr>
          <w:rFonts w:cs="B Nazanin" w:hint="cs"/>
          <w:b/>
          <w:bCs/>
          <w:sz w:val="24"/>
          <w:szCs w:val="24"/>
          <w:rtl/>
          <w:lang w:bidi="fa-IR"/>
        </w:rPr>
        <w:t>عمق</w:t>
      </w:r>
      <w:r w:rsidRPr="004C3FF8">
        <w:rPr>
          <w:rFonts w:cs="B Nazanin"/>
          <w:sz w:val="24"/>
          <w:szCs w:val="24"/>
          <w:rtl/>
          <w:lang w:bidi="fa-IR"/>
        </w:rPr>
        <w:t xml:space="preserve"> : ساختمان هایی که عمق یا طول آن ها زیاد باشد نمی تواند به آسانی پاسخگوی نور و تهویه باشد .</w:t>
      </w:r>
    </w:p>
    <w:p w:rsidR="00637312" w:rsidRPr="004C3FF8" w:rsidRDefault="00637312" w:rsidP="002C2ACC">
      <w:pPr>
        <w:bidi/>
        <w:jc w:val="both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2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2C2ACC">
        <w:rPr>
          <w:rFonts w:cs="B Nazanin" w:hint="cs"/>
          <w:b/>
          <w:bCs/>
          <w:sz w:val="24"/>
          <w:szCs w:val="24"/>
          <w:rtl/>
          <w:lang w:bidi="fa-IR"/>
        </w:rPr>
        <w:t>دسترسی</w:t>
      </w:r>
      <w:r w:rsidRPr="004C3FF8">
        <w:rPr>
          <w:rFonts w:cs="B Nazanin"/>
          <w:sz w:val="24"/>
          <w:szCs w:val="24"/>
          <w:rtl/>
          <w:lang w:bidi="fa-IR"/>
        </w:rPr>
        <w:t xml:space="preserve"> : تعداد نقاط دسترسی از عوامل کلیدی ساماندهی جهت سهولت تطبیق کاربری ها در یک ساختمان است .</w:t>
      </w:r>
    </w:p>
    <w:p w:rsidR="00637312" w:rsidRPr="004C3FF8" w:rsidRDefault="00637312" w:rsidP="002C2ACC">
      <w:pPr>
        <w:bidi/>
        <w:jc w:val="both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3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2C2ACC">
        <w:rPr>
          <w:rFonts w:cs="B Nazanin"/>
          <w:b/>
          <w:bCs/>
          <w:sz w:val="24"/>
          <w:szCs w:val="24"/>
          <w:rtl/>
          <w:lang w:bidi="fa-IR"/>
        </w:rPr>
        <w:t xml:space="preserve"> </w:t>
      </w:r>
      <w:r w:rsidRPr="002C2ACC">
        <w:rPr>
          <w:rFonts w:cs="B Nazanin" w:hint="cs"/>
          <w:b/>
          <w:bCs/>
          <w:sz w:val="24"/>
          <w:szCs w:val="24"/>
          <w:rtl/>
          <w:lang w:bidi="fa-IR"/>
        </w:rPr>
        <w:t>ارتفاع</w:t>
      </w:r>
      <w:r w:rsidRPr="004C3FF8">
        <w:rPr>
          <w:rFonts w:cs="B Nazanin"/>
          <w:sz w:val="24"/>
          <w:szCs w:val="24"/>
          <w:rtl/>
          <w:lang w:bidi="fa-IR"/>
        </w:rPr>
        <w:t xml:space="preserve"> : هرچه طبقات بالاتر رود سهولت ارتباط با دنیای خارج کمتر شده پس از موقعیت نا مناسبی برای گستره وسیعی از کاربری ها برخوردار است .</w:t>
      </w:r>
    </w:p>
    <w:p w:rsidR="00637312" w:rsidRPr="002C2ACC" w:rsidRDefault="00AE11D7" w:rsidP="003F2046">
      <w:pPr>
        <w:pStyle w:val="ListParagraph"/>
        <w:numPr>
          <w:ilvl w:val="0"/>
          <w:numId w:val="12"/>
        </w:numPr>
        <w:bidi/>
        <w:rPr>
          <w:rFonts w:cs="B Nazanin"/>
          <w:sz w:val="24"/>
          <w:szCs w:val="24"/>
        </w:rPr>
      </w:pPr>
      <w:r>
        <w:rPr>
          <w:noProof/>
          <w:lang w:bidi="fa-IR"/>
        </w:rPr>
        <w:lastRenderedPageBreak/>
        <w:drawing>
          <wp:anchor distT="60960" distB="118872" distL="175260" distR="232664" simplePos="0" relativeHeight="251665920" behindDoc="1" locked="0" layoutInCell="1" allowOverlap="1">
            <wp:simplePos x="0" y="0"/>
            <wp:positionH relativeFrom="column">
              <wp:posOffset>-9525</wp:posOffset>
            </wp:positionH>
            <wp:positionV relativeFrom="paragraph">
              <wp:posOffset>361950</wp:posOffset>
            </wp:positionV>
            <wp:extent cx="2191766" cy="1904873"/>
            <wp:effectExtent l="76200" t="76200" r="132715" b="133985"/>
            <wp:wrapTight wrapText="bothSides">
              <wp:wrapPolygon edited="0">
                <wp:start x="-376" y="-864"/>
                <wp:lineTo x="-751" y="-648"/>
                <wp:lineTo x="-751" y="22039"/>
                <wp:lineTo x="-376" y="22904"/>
                <wp:lineTo x="22345" y="22904"/>
                <wp:lineTo x="22720" y="20311"/>
                <wp:lineTo x="22720" y="2809"/>
                <wp:lineTo x="22345" y="-432"/>
                <wp:lineTo x="22345" y="-864"/>
                <wp:lineTo x="-376" y="-864"/>
              </wp:wrapPolygon>
            </wp:wrapTight>
            <wp:docPr id="29" name="Content Placeholder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Content Placeholder 4"/>
                    <pic:cNvPicPr>
                      <a:picLocks noGrp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1385" cy="1904365"/>
                    </a:xfrm>
                    <a:prstGeom prst="rect">
                      <a:avLst/>
                    </a:prstGeom>
                    <a:noFill/>
                    <a:ln w="381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7312" w:rsidRPr="002C2ACC">
        <w:rPr>
          <w:rFonts w:cs="B Nazanin" w:hint="cs"/>
          <w:b/>
          <w:bCs/>
          <w:sz w:val="24"/>
          <w:szCs w:val="24"/>
          <w:rtl/>
          <w:lang w:bidi="fa-IR"/>
        </w:rPr>
        <w:t xml:space="preserve">بنابراین قالب ترجیحی شامل موارد زیر است </w:t>
      </w:r>
      <w:r w:rsidR="00637312" w:rsidRPr="002C2ACC">
        <w:rPr>
          <w:rFonts w:cs="B Nazanin" w:hint="cs"/>
          <w:sz w:val="24"/>
          <w:szCs w:val="24"/>
          <w:rtl/>
          <w:lang w:bidi="fa-IR"/>
        </w:rPr>
        <w:t>:</w:t>
      </w:r>
    </w:p>
    <w:p w:rsidR="00637312" w:rsidRPr="004C3FF8" w:rsidRDefault="00637312" w:rsidP="002C2ACC">
      <w:pPr>
        <w:jc w:val="right"/>
        <w:rPr>
          <w:rFonts w:cs="B Nazanin"/>
          <w:sz w:val="24"/>
          <w:szCs w:val="24"/>
          <w:rtl/>
          <w:lang w:bidi="fa-IR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 1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عمق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کم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پلان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="002C2ACC">
        <w:rPr>
          <w:rFonts w:cs="B Nazanin" w:hint="cs"/>
          <w:sz w:val="24"/>
          <w:szCs w:val="24"/>
          <w:rtl/>
          <w:lang w:bidi="fa-IR"/>
        </w:rPr>
        <w:t xml:space="preserve">       </w:t>
      </w:r>
      <w:r w:rsidR="002C2ACC" w:rsidRPr="004C3FF8">
        <w:rPr>
          <w:rFonts w:cs="B Nazanin"/>
          <w:sz w:val="24"/>
          <w:szCs w:val="24"/>
          <w:rtl/>
          <w:lang w:bidi="fa-IR"/>
        </w:rPr>
        <w:t xml:space="preserve">2 </w:t>
      </w:r>
      <w:r w:rsidR="002C2ACC"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="002C2ACC"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="002C2ACC" w:rsidRPr="004C3FF8">
        <w:rPr>
          <w:rFonts w:cs="B Nazanin" w:hint="cs"/>
          <w:sz w:val="24"/>
          <w:szCs w:val="24"/>
          <w:rtl/>
          <w:lang w:bidi="fa-IR"/>
        </w:rPr>
        <w:t>نقاط</w:t>
      </w:r>
      <w:r w:rsidR="002C2ACC"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="002C2ACC" w:rsidRPr="004C3FF8">
        <w:rPr>
          <w:rFonts w:cs="B Nazanin" w:hint="cs"/>
          <w:sz w:val="24"/>
          <w:szCs w:val="24"/>
          <w:rtl/>
          <w:lang w:bidi="fa-IR"/>
        </w:rPr>
        <w:t>دسترسی</w:t>
      </w:r>
      <w:r w:rsidR="002C2ACC"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="002C2ACC" w:rsidRPr="004C3FF8">
        <w:rPr>
          <w:rFonts w:cs="B Nazanin" w:hint="cs"/>
          <w:sz w:val="24"/>
          <w:szCs w:val="24"/>
          <w:rtl/>
          <w:lang w:bidi="fa-IR"/>
        </w:rPr>
        <w:t>فراوان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="002C2ACC">
        <w:rPr>
          <w:rFonts w:cs="B Nazanin" w:hint="cs"/>
          <w:sz w:val="24"/>
          <w:szCs w:val="24"/>
          <w:rtl/>
          <w:lang w:bidi="fa-IR"/>
        </w:rPr>
        <w:t xml:space="preserve">     </w:t>
      </w:r>
      <w:r w:rsidR="002C2ACC" w:rsidRPr="004C3FF8">
        <w:rPr>
          <w:rFonts w:cs="B Nazanin"/>
          <w:sz w:val="24"/>
          <w:szCs w:val="24"/>
          <w:rtl/>
          <w:lang w:bidi="fa-IR"/>
        </w:rPr>
        <w:t>3</w:t>
      </w:r>
      <w:r w:rsidR="002C2ACC"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="002C2ACC"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="002C2ACC" w:rsidRPr="004C3FF8">
        <w:rPr>
          <w:rFonts w:cs="B Nazanin" w:hint="cs"/>
          <w:sz w:val="24"/>
          <w:szCs w:val="24"/>
          <w:rtl/>
          <w:lang w:bidi="fa-IR"/>
        </w:rPr>
        <w:t>محدودیت</w:t>
      </w:r>
      <w:r w:rsidR="002C2ACC"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="002C2ACC" w:rsidRPr="004C3FF8">
        <w:rPr>
          <w:rFonts w:cs="B Nazanin" w:hint="cs"/>
          <w:sz w:val="24"/>
          <w:szCs w:val="24"/>
          <w:rtl/>
          <w:lang w:bidi="fa-IR"/>
        </w:rPr>
        <w:t>ارتفاع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</w:p>
    <w:p w:rsidR="00637312" w:rsidRPr="004C3FF8" w:rsidRDefault="00AE11D7" w:rsidP="002C2ACC">
      <w:pPr>
        <w:bidi/>
        <w:jc w:val="both"/>
        <w:rPr>
          <w:rFonts w:cs="B Nazanin"/>
          <w:sz w:val="24"/>
          <w:szCs w:val="24"/>
        </w:rPr>
      </w:pPr>
      <w:r>
        <w:rPr>
          <w:noProof/>
          <w:lang w:bidi="fa-IR"/>
        </w:rPr>
        <w:drawing>
          <wp:anchor distT="60960" distB="116967" distL="175260" distR="229489" simplePos="0" relativeHeight="251667968" behindDoc="1" locked="0" layoutInCell="1" allowOverlap="1">
            <wp:simplePos x="0" y="0"/>
            <wp:positionH relativeFrom="column">
              <wp:posOffset>-2438400</wp:posOffset>
            </wp:positionH>
            <wp:positionV relativeFrom="paragraph">
              <wp:posOffset>1421765</wp:posOffset>
            </wp:positionV>
            <wp:extent cx="1707261" cy="2181098"/>
            <wp:effectExtent l="76200" t="76200" r="140970" b="124460"/>
            <wp:wrapTight wrapText="bothSides">
              <wp:wrapPolygon edited="0">
                <wp:start x="-482" y="-755"/>
                <wp:lineTo x="-964" y="-566"/>
                <wp:lineTo x="-964" y="21889"/>
                <wp:lineTo x="-482" y="22644"/>
                <wp:lineTo x="22661" y="22644"/>
                <wp:lineTo x="23143" y="20757"/>
                <wp:lineTo x="23143" y="2453"/>
                <wp:lineTo x="22661" y="-377"/>
                <wp:lineTo x="22661" y="-755"/>
                <wp:lineTo x="-482" y="-755"/>
              </wp:wrapPolygon>
            </wp:wrapTight>
            <wp:docPr id="2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6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6880" cy="218059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7312" w:rsidRPr="004C3FF8">
        <w:rPr>
          <w:rFonts w:cs="B Nazanin" w:hint="cs"/>
          <w:sz w:val="24"/>
          <w:szCs w:val="24"/>
          <w:rtl/>
          <w:lang w:bidi="fa-IR"/>
        </w:rPr>
        <w:t>در فضاهای بیرونی همگانی ، طراحی را با توجه به کار روی لبه های فضا شروع می کنیم ، زیرا برای اکثر مردم ، لبه فضا ، خود فضا تلقی می شود .</w:t>
      </w:r>
      <w:r w:rsidR="002C2ACC">
        <w:rPr>
          <w:rFonts w:cs="B Nazanin" w:hint="cs"/>
          <w:sz w:val="24"/>
          <w:szCs w:val="24"/>
          <w:rtl/>
          <w:lang w:bidi="fa-IR"/>
        </w:rPr>
        <w:t xml:space="preserve"> </w:t>
      </w:r>
      <w:r w:rsidR="00637312" w:rsidRPr="004C3FF8">
        <w:rPr>
          <w:rFonts w:cs="B Nazanin" w:hint="cs"/>
          <w:sz w:val="24"/>
          <w:szCs w:val="24"/>
          <w:rtl/>
          <w:lang w:bidi="fa-IR"/>
        </w:rPr>
        <w:t>پس ابتدا طراحی بر روی طبقه همکف و بعد ان توجه به متن اصلی فضا ، باید تا حد ممکن تنوعی از فعالیت ها بدون اینکه جای همدیگر را اشغال کنند وجود داشته باشد . علاوه بر این فعالت های بیرونی طبقه همکف ، 1 و 2 به ساماندهی خرد اقلیمی نیز نیازمندند .</w:t>
      </w:r>
    </w:p>
    <w:p w:rsidR="00637312" w:rsidRPr="004C3FF8" w:rsidRDefault="00AE11D7" w:rsidP="00637312">
      <w:pPr>
        <w:jc w:val="right"/>
        <w:rPr>
          <w:rFonts w:cs="B Nazanin"/>
          <w:sz w:val="24"/>
          <w:szCs w:val="24"/>
          <w:rtl/>
        </w:rPr>
      </w:pPr>
      <w:r>
        <w:rPr>
          <w:noProof/>
          <w:lang w:bidi="fa-IR"/>
        </w:rPr>
        <w:drawing>
          <wp:anchor distT="60960" distB="116332" distL="175260" distR="229489" simplePos="0" relativeHeight="251666944" behindDoc="1" locked="0" layoutInCell="1" allowOverlap="1">
            <wp:simplePos x="0" y="0"/>
            <wp:positionH relativeFrom="column">
              <wp:posOffset>45085</wp:posOffset>
            </wp:positionH>
            <wp:positionV relativeFrom="paragraph">
              <wp:posOffset>361315</wp:posOffset>
            </wp:positionV>
            <wp:extent cx="2956941" cy="1633093"/>
            <wp:effectExtent l="76200" t="76200" r="129540" b="139065"/>
            <wp:wrapTight wrapText="bothSides">
              <wp:wrapPolygon edited="0">
                <wp:start x="-278" y="-1008"/>
                <wp:lineTo x="-557" y="-756"/>
                <wp:lineTo x="-557" y="22180"/>
                <wp:lineTo x="-278" y="23188"/>
                <wp:lineTo x="22129" y="23188"/>
                <wp:lineTo x="22407" y="19659"/>
                <wp:lineTo x="22407" y="3277"/>
                <wp:lineTo x="22129" y="-504"/>
                <wp:lineTo x="22129" y="-1008"/>
                <wp:lineTo x="-278" y="-1008"/>
              </wp:wrapPolygon>
            </wp:wrapTight>
            <wp:docPr id="2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5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956560" cy="16325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7312" w:rsidRPr="004C3FF8" w:rsidRDefault="00637312" w:rsidP="00637312">
      <w:pPr>
        <w:jc w:val="right"/>
        <w:rPr>
          <w:rFonts w:cs="B Nazanin"/>
          <w:sz w:val="24"/>
          <w:szCs w:val="24"/>
          <w:rtl/>
        </w:rPr>
      </w:pPr>
    </w:p>
    <w:p w:rsidR="00637312" w:rsidRDefault="00637312" w:rsidP="000F5556">
      <w:pPr>
        <w:jc w:val="right"/>
        <w:rPr>
          <w:rFonts w:cs="B Nazanin"/>
          <w:sz w:val="24"/>
          <w:szCs w:val="24"/>
          <w:rtl/>
          <w:lang w:bidi="fa-IR"/>
        </w:rPr>
      </w:pPr>
      <w:r w:rsidRPr="004C3FF8">
        <w:rPr>
          <w:rFonts w:cs="B Nazanin" w:hint="cs"/>
          <w:sz w:val="24"/>
          <w:szCs w:val="24"/>
          <w:rtl/>
          <w:lang w:bidi="fa-IR"/>
        </w:rPr>
        <w:t xml:space="preserve">                                      </w:t>
      </w:r>
    </w:p>
    <w:p w:rsidR="000F5556" w:rsidRPr="004C3FF8" w:rsidRDefault="000F5556" w:rsidP="000F5556">
      <w:pPr>
        <w:jc w:val="right"/>
        <w:rPr>
          <w:rFonts w:cs="B Nazanin"/>
          <w:sz w:val="24"/>
          <w:szCs w:val="24"/>
          <w:lang w:bidi="fa-IR"/>
        </w:rPr>
      </w:pPr>
    </w:p>
    <w:p w:rsidR="00637312" w:rsidRPr="004C3FF8" w:rsidRDefault="00637312" w:rsidP="00637312">
      <w:pPr>
        <w:jc w:val="right"/>
        <w:rPr>
          <w:rFonts w:cs="B Nazanin"/>
          <w:sz w:val="24"/>
          <w:szCs w:val="24"/>
          <w:rtl/>
        </w:rPr>
      </w:pPr>
    </w:p>
    <w:p w:rsidR="00C32589" w:rsidRPr="000F5556" w:rsidRDefault="00AE11D7" w:rsidP="000F5556">
      <w:pPr>
        <w:ind w:left="360"/>
        <w:jc w:val="right"/>
        <w:rPr>
          <w:rFonts w:cs="B Nazanin"/>
          <w:b/>
          <w:bCs/>
          <w:sz w:val="36"/>
          <w:szCs w:val="36"/>
        </w:rPr>
      </w:pPr>
      <w:r>
        <w:rPr>
          <w:noProof/>
          <w:lang w:bidi="fa-IR"/>
        </w:rPr>
        <w:drawing>
          <wp:anchor distT="60960" distB="117221" distL="175260" distR="227584" simplePos="0" relativeHeight="251668992" behindDoc="1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323215</wp:posOffset>
            </wp:positionV>
            <wp:extent cx="1892046" cy="2540889"/>
            <wp:effectExtent l="76200" t="76200" r="127635" b="126365"/>
            <wp:wrapTight wrapText="bothSides">
              <wp:wrapPolygon edited="0">
                <wp:start x="-435" y="-648"/>
                <wp:lineTo x="-870" y="-486"/>
                <wp:lineTo x="-870" y="21865"/>
                <wp:lineTo x="-435" y="22512"/>
                <wp:lineTo x="22405" y="22512"/>
                <wp:lineTo x="22840" y="20407"/>
                <wp:lineTo x="22840" y="2105"/>
                <wp:lineTo x="22405" y="-324"/>
                <wp:lineTo x="22405" y="-648"/>
                <wp:lineTo x="-435" y="-648"/>
              </wp:wrapPolygon>
            </wp:wrapTight>
            <wp:docPr id="26" name="Content Placeholder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Content Placeholder 4"/>
                    <pic:cNvPicPr>
                      <a:picLocks noGrp="1" noChangeAspect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665" cy="2540635"/>
                    </a:xfrm>
                    <a:prstGeom prst="rect">
                      <a:avLst/>
                    </a:prstGeom>
                    <a:noFill/>
                    <a:ln w="381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2589" w:rsidRPr="000F5556">
        <w:rPr>
          <w:rFonts w:cs="B Nazanin" w:hint="cs"/>
          <w:b/>
          <w:bCs/>
          <w:sz w:val="36"/>
          <w:szCs w:val="36"/>
          <w:rtl/>
          <w:lang w:bidi="fa-IR"/>
        </w:rPr>
        <w:t>تناسبات بصری</w:t>
      </w:r>
    </w:p>
    <w:p w:rsidR="00637312" w:rsidRPr="004C3FF8" w:rsidRDefault="00637312" w:rsidP="000F5556">
      <w:pPr>
        <w:jc w:val="right"/>
        <w:rPr>
          <w:rFonts w:cs="B Nazanin"/>
          <w:sz w:val="24"/>
          <w:szCs w:val="24"/>
        </w:rPr>
      </w:pPr>
      <w:r w:rsidRPr="004C3FF8">
        <w:rPr>
          <w:rFonts w:cs="B Nazanin" w:hint="cs"/>
          <w:sz w:val="24"/>
          <w:szCs w:val="24"/>
          <w:rtl/>
          <w:lang w:bidi="fa-IR"/>
        </w:rPr>
        <w:t>توجه به جزئیات اشکال</w:t>
      </w:r>
      <w:r w:rsidR="000F5556">
        <w:rPr>
          <w:rFonts w:cs="B Nazanin" w:hint="cs"/>
          <w:sz w:val="24"/>
          <w:szCs w:val="24"/>
          <w:rtl/>
          <w:lang w:bidi="fa-IR"/>
        </w:rPr>
        <w:t xml:space="preserve"> .</w:t>
      </w:r>
      <w:r w:rsidRPr="004C3FF8">
        <w:rPr>
          <w:rFonts w:cs="B Nazanin" w:hint="cs"/>
          <w:sz w:val="24"/>
          <w:szCs w:val="24"/>
          <w:rtl/>
          <w:lang w:bidi="fa-IR"/>
        </w:rPr>
        <w:t xml:space="preserve"> زمانی که مکان بتواند به وسیله کیفیات ظاهری خویش مفاهیمی را به مردم انتقال دهد که آنها را با حق انتخاب هایشان آشنا کند آن مکان دارای تناسبات بصری است .</w:t>
      </w:r>
    </w:p>
    <w:p w:rsidR="00C32589" w:rsidRPr="000F5556" w:rsidRDefault="00C32589" w:rsidP="003F2046">
      <w:pPr>
        <w:pStyle w:val="ListParagraph"/>
        <w:numPr>
          <w:ilvl w:val="0"/>
          <w:numId w:val="13"/>
        </w:numPr>
        <w:bidi/>
        <w:rPr>
          <w:rFonts w:cs="B Nazanin"/>
          <w:sz w:val="24"/>
          <w:szCs w:val="24"/>
        </w:rPr>
      </w:pPr>
      <w:r w:rsidRPr="000F5556">
        <w:rPr>
          <w:rFonts w:cs="B Nazanin" w:hint="cs"/>
          <w:b/>
          <w:bCs/>
          <w:sz w:val="24"/>
          <w:szCs w:val="24"/>
          <w:rtl/>
          <w:lang w:bidi="fa-IR"/>
        </w:rPr>
        <w:t xml:space="preserve">تعابیر و تفسیر های مردم از یک مکان ، مناسبت بصری ایجاد می کند که می تواند پاسخدهندگی در سه سطح زیر را تقویت کند </w:t>
      </w:r>
      <w:r w:rsidRPr="000F5556">
        <w:rPr>
          <w:rFonts w:cs="B Nazanin" w:hint="cs"/>
          <w:sz w:val="24"/>
          <w:szCs w:val="24"/>
          <w:rtl/>
          <w:lang w:bidi="fa-IR"/>
        </w:rPr>
        <w:t>:</w:t>
      </w:r>
    </w:p>
    <w:p w:rsidR="00637312" w:rsidRPr="004C3FF8" w:rsidRDefault="00637312" w:rsidP="000F5556">
      <w:pPr>
        <w:jc w:val="right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1 -  بوسیله پشتیبانی از خوانا بودن فرم </w:t>
      </w:r>
      <w:r w:rsidR="000F5556">
        <w:rPr>
          <w:rFonts w:cs="B Nazanin" w:hint="cs"/>
          <w:sz w:val="24"/>
          <w:szCs w:val="24"/>
          <w:rtl/>
          <w:lang w:bidi="fa-IR"/>
        </w:rPr>
        <w:t xml:space="preserve"> ( </w:t>
      </w:r>
      <w:r w:rsidRPr="004C3FF8">
        <w:rPr>
          <w:rFonts w:cs="B Nazanin"/>
          <w:sz w:val="24"/>
          <w:szCs w:val="24"/>
          <w:rtl/>
          <w:lang w:bidi="fa-IR"/>
        </w:rPr>
        <w:t>توجه به جزئیات ساختمان ها ) و عملکرد ( همخوانی فرم و عملکرد )</w:t>
      </w:r>
    </w:p>
    <w:p w:rsidR="00637312" w:rsidRPr="004C3FF8" w:rsidRDefault="00AE11D7" w:rsidP="00637312">
      <w:pPr>
        <w:jc w:val="right"/>
        <w:rPr>
          <w:rFonts w:cs="B Nazanin"/>
          <w:sz w:val="24"/>
          <w:szCs w:val="24"/>
        </w:rPr>
      </w:pPr>
      <w:r>
        <w:rPr>
          <w:noProof/>
          <w:lang w:bidi="fa-IR"/>
        </w:rPr>
        <w:lastRenderedPageBreak/>
        <w:drawing>
          <wp:anchor distT="60960" distB="117602" distL="175260" distR="231267" simplePos="0" relativeHeight="251670016" behindDoc="1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-276225</wp:posOffset>
            </wp:positionV>
            <wp:extent cx="1723898" cy="2485263"/>
            <wp:effectExtent l="76200" t="76200" r="124460" b="125095"/>
            <wp:wrapTight wrapText="bothSides">
              <wp:wrapPolygon edited="0">
                <wp:start x="-478" y="-662"/>
                <wp:lineTo x="-955" y="-497"/>
                <wp:lineTo x="-955" y="21859"/>
                <wp:lineTo x="-478" y="22522"/>
                <wp:lineTo x="22444" y="22522"/>
                <wp:lineTo x="22921" y="20866"/>
                <wp:lineTo x="22921" y="2153"/>
                <wp:lineTo x="22444" y="-331"/>
                <wp:lineTo x="22444" y="-662"/>
                <wp:lineTo x="-478" y="-662"/>
              </wp:wrapPolygon>
            </wp:wrapTight>
            <wp:docPr id="2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5"/>
                    <pic:cNvPicPr>
                      <a:picLocks noChangeAspect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3390" cy="248475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7312" w:rsidRPr="004C3FF8">
        <w:rPr>
          <w:rFonts w:cs="B Nazanin"/>
          <w:sz w:val="24"/>
          <w:szCs w:val="24"/>
          <w:rtl/>
          <w:lang w:bidi="fa-IR"/>
        </w:rPr>
        <w:t>2 - بوسیله پشتیبانی از گوناگونی</w:t>
      </w:r>
    </w:p>
    <w:p w:rsidR="00637312" w:rsidRPr="004C3FF8" w:rsidRDefault="00637312" w:rsidP="00D34B67">
      <w:pPr>
        <w:jc w:val="right"/>
        <w:rPr>
          <w:rFonts w:cs="B Nazanin"/>
          <w:sz w:val="24"/>
          <w:szCs w:val="24"/>
          <w:rtl/>
          <w:lang w:bidi="fa-IR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3 - بوسیله پشتیبانی از  انعطاف </w:t>
      </w:r>
      <w:r w:rsidRPr="004C3FF8">
        <w:rPr>
          <w:rFonts w:cs="B Nazanin" w:hint="cs"/>
          <w:sz w:val="24"/>
          <w:szCs w:val="24"/>
          <w:rtl/>
          <w:lang w:bidi="fa-IR"/>
        </w:rPr>
        <w:t>پذیری</w:t>
      </w:r>
    </w:p>
    <w:p w:rsidR="00637312" w:rsidRPr="00D34B67" w:rsidRDefault="00637312" w:rsidP="003F2046">
      <w:pPr>
        <w:pStyle w:val="ListParagraph"/>
        <w:numPr>
          <w:ilvl w:val="0"/>
          <w:numId w:val="14"/>
        </w:numPr>
        <w:bidi/>
        <w:rPr>
          <w:rFonts w:cs="B Nazanin"/>
          <w:sz w:val="24"/>
          <w:szCs w:val="24"/>
        </w:rPr>
      </w:pPr>
      <w:r w:rsidRPr="00D34B67">
        <w:rPr>
          <w:rFonts w:cs="B Nazanin" w:hint="cs"/>
          <w:b/>
          <w:bCs/>
          <w:sz w:val="24"/>
          <w:szCs w:val="24"/>
          <w:rtl/>
          <w:lang w:bidi="fa-IR"/>
        </w:rPr>
        <w:t xml:space="preserve">برای پشتیبانی از خوانایی نیازمند شاخص هایی هستیم که به عنوان رابط بین ساختمان موردنظر ما و زمینه ان تعبیر خواهند شد </w:t>
      </w:r>
      <w:r w:rsidRPr="00D34B67">
        <w:rPr>
          <w:rFonts w:cs="B Nazanin" w:hint="cs"/>
          <w:sz w:val="24"/>
          <w:szCs w:val="24"/>
          <w:rtl/>
          <w:lang w:bidi="fa-IR"/>
        </w:rPr>
        <w:t>:</w:t>
      </w:r>
    </w:p>
    <w:p w:rsidR="00637312" w:rsidRPr="004C3FF8" w:rsidRDefault="00637312" w:rsidP="00D34B67">
      <w:pPr>
        <w:bidi/>
        <w:jc w:val="both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1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D34B67">
        <w:rPr>
          <w:rFonts w:cs="B Nazanin" w:hint="cs"/>
          <w:b/>
          <w:bCs/>
          <w:sz w:val="24"/>
          <w:szCs w:val="24"/>
          <w:rtl/>
          <w:lang w:bidi="fa-IR"/>
        </w:rPr>
        <w:t>شاخص های زمینه ای</w:t>
      </w:r>
      <w:r w:rsidRPr="004C3FF8">
        <w:rPr>
          <w:rFonts w:cs="B Nazanin" w:hint="cs"/>
          <w:sz w:val="24"/>
          <w:szCs w:val="24"/>
          <w:rtl/>
          <w:lang w:bidi="fa-IR"/>
        </w:rPr>
        <w:t xml:space="preserve"> </w:t>
      </w:r>
      <w:r w:rsidRPr="004C3FF8">
        <w:rPr>
          <w:rFonts w:cs="B Nazanin"/>
          <w:sz w:val="24"/>
          <w:szCs w:val="24"/>
          <w:rtl/>
          <w:lang w:bidi="fa-IR"/>
        </w:rPr>
        <w:t xml:space="preserve">: باعث تحقق اهداف </w:t>
      </w:r>
      <w:r w:rsidRPr="004C3FF8">
        <w:rPr>
          <w:rFonts w:cs="B Nazanin" w:hint="cs"/>
          <w:sz w:val="24"/>
          <w:szCs w:val="24"/>
          <w:rtl/>
          <w:lang w:bidi="fa-IR"/>
        </w:rPr>
        <w:t>خوانایی</w:t>
      </w:r>
      <w:r w:rsidRPr="004C3FF8">
        <w:rPr>
          <w:rFonts w:cs="B Nazanin"/>
          <w:sz w:val="24"/>
          <w:szCs w:val="24"/>
          <w:rtl/>
          <w:lang w:bidi="fa-IR"/>
        </w:rPr>
        <w:t xml:space="preserve"> می گردند . ( توجه به وزن ها ( ریتم های عمودی و افقی ) ، خطوط آسمان ، جزئیات دیوار ( مصالح ، رنگ ، الگو و نور و ...)، پنجره ها ف در ها ، اجزاء عناصر همکف ) </w:t>
      </w:r>
    </w:p>
    <w:p w:rsidR="00637312" w:rsidRPr="004C3FF8" w:rsidRDefault="00637312" w:rsidP="00D34B67">
      <w:pPr>
        <w:bidi/>
        <w:jc w:val="both"/>
        <w:rPr>
          <w:rFonts w:cs="B Nazanin"/>
          <w:sz w:val="24"/>
          <w:szCs w:val="24"/>
        </w:rPr>
      </w:pPr>
      <w:r w:rsidRPr="004C3FF8">
        <w:rPr>
          <w:rFonts w:cs="B Nazanin" w:hint="cs"/>
          <w:sz w:val="24"/>
          <w:szCs w:val="24"/>
          <w:rtl/>
          <w:lang w:bidi="fa-IR"/>
        </w:rPr>
        <w:t>بایستی در طراحی نمای ساختمانی در یک فضای شهری به عوامل بالاتوجه شود بدین معنا که موارد مشابه و نوع ارتباطات را می توان برای شکل دادن به ساختار بصری طرح بکار برد .</w:t>
      </w:r>
    </w:p>
    <w:p w:rsidR="00637312" w:rsidRPr="004C3FF8" w:rsidRDefault="00637312" w:rsidP="00D34B67">
      <w:pPr>
        <w:bidi/>
        <w:jc w:val="both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2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D34B67">
        <w:rPr>
          <w:rFonts w:cs="B Nazanin" w:hint="cs"/>
          <w:b/>
          <w:bCs/>
          <w:sz w:val="24"/>
          <w:szCs w:val="24"/>
          <w:rtl/>
          <w:lang w:bidi="fa-IR"/>
        </w:rPr>
        <w:t xml:space="preserve">شاخص های کاربردی </w:t>
      </w:r>
      <w:r w:rsidRPr="004C3FF8">
        <w:rPr>
          <w:rFonts w:cs="B Nazanin"/>
          <w:sz w:val="24"/>
          <w:szCs w:val="24"/>
          <w:rtl/>
          <w:lang w:bidi="fa-IR"/>
        </w:rPr>
        <w:t xml:space="preserve">: باعث تحقق اهداف </w:t>
      </w:r>
      <w:r w:rsidRPr="004C3FF8">
        <w:rPr>
          <w:rFonts w:cs="B Nazanin" w:hint="cs"/>
          <w:sz w:val="24"/>
          <w:szCs w:val="24"/>
          <w:rtl/>
          <w:lang w:bidi="fa-IR"/>
        </w:rPr>
        <w:t>گوناگونی و انعطاف پذیری</w:t>
      </w:r>
    </w:p>
    <w:p w:rsidR="00637312" w:rsidRPr="004C3FF8" w:rsidRDefault="00637312" w:rsidP="00D34B67">
      <w:pPr>
        <w:bidi/>
        <w:jc w:val="both"/>
        <w:rPr>
          <w:rFonts w:cs="B Nazanin"/>
          <w:sz w:val="24"/>
          <w:szCs w:val="24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( برای شکل بخشیدن به ساختار بصری ساختمانی میان فضا ابتدا الگوهای مقیاس بزرگ شامل </w:t>
      </w:r>
      <w:r w:rsidRPr="004C3FF8">
        <w:rPr>
          <w:rFonts w:cs="B Nazanin" w:hint="cs"/>
          <w:sz w:val="24"/>
          <w:szCs w:val="24"/>
          <w:rtl/>
          <w:lang w:bidi="fa-IR"/>
        </w:rPr>
        <w:t>خط آسمان ، ریتم ها و .. را مورد توجه قرار می دهیم و بعد الگوهای مقیاس خرد مانند در و پنجره .</w:t>
      </w:r>
    </w:p>
    <w:p w:rsidR="00637312" w:rsidRPr="004C3FF8" w:rsidRDefault="00AE11D7" w:rsidP="00637312">
      <w:pPr>
        <w:jc w:val="right"/>
        <w:rPr>
          <w:rFonts w:cs="B Nazanin"/>
          <w:sz w:val="24"/>
          <w:szCs w:val="24"/>
          <w:rtl/>
        </w:rPr>
      </w:pPr>
      <w:r>
        <w:rPr>
          <w:noProof/>
          <w:lang w:bidi="fa-IR"/>
        </w:rPr>
        <w:drawing>
          <wp:anchor distT="60960" distB="114554" distL="175260" distR="230505" simplePos="0" relativeHeight="251640320" behindDoc="1" locked="0" layoutInCell="1" allowOverlap="1">
            <wp:simplePos x="0" y="0"/>
            <wp:positionH relativeFrom="column">
              <wp:posOffset>2132965</wp:posOffset>
            </wp:positionH>
            <wp:positionV relativeFrom="paragraph">
              <wp:posOffset>179705</wp:posOffset>
            </wp:positionV>
            <wp:extent cx="3876675" cy="1250696"/>
            <wp:effectExtent l="76200" t="76200" r="142875" b="140335"/>
            <wp:wrapTight wrapText="bothSides">
              <wp:wrapPolygon edited="0">
                <wp:start x="-212" y="-1316"/>
                <wp:lineTo x="-425" y="-987"/>
                <wp:lineTo x="-425" y="22379"/>
                <wp:lineTo x="-212" y="23695"/>
                <wp:lineTo x="22078" y="23695"/>
                <wp:lineTo x="22290" y="20404"/>
                <wp:lineTo x="22290" y="4278"/>
                <wp:lineTo x="22078" y="-658"/>
                <wp:lineTo x="22078" y="-1316"/>
                <wp:lineTo x="-212" y="-1316"/>
              </wp:wrapPolygon>
            </wp:wrapTight>
            <wp:docPr id="2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125031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37312" w:rsidRPr="004C3FF8" w:rsidRDefault="00637312" w:rsidP="00637312">
      <w:pPr>
        <w:jc w:val="right"/>
        <w:rPr>
          <w:rFonts w:cs="B Nazanin"/>
          <w:sz w:val="24"/>
          <w:szCs w:val="24"/>
          <w:rtl/>
        </w:rPr>
      </w:pPr>
    </w:p>
    <w:p w:rsidR="00637312" w:rsidRPr="004C3FF8" w:rsidRDefault="00AE11D7" w:rsidP="00637312">
      <w:pPr>
        <w:jc w:val="right"/>
        <w:rPr>
          <w:rFonts w:cs="B Nazanin"/>
          <w:sz w:val="24"/>
          <w:szCs w:val="24"/>
          <w:rtl/>
        </w:rPr>
      </w:pPr>
      <w:r>
        <w:rPr>
          <w:noProof/>
          <w:lang w:bidi="fa-IR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>
                <wp:simplePos x="0" y="0"/>
                <wp:positionH relativeFrom="column">
                  <wp:posOffset>579755</wp:posOffset>
                </wp:positionH>
                <wp:positionV relativeFrom="paragraph">
                  <wp:posOffset>311785</wp:posOffset>
                </wp:positionV>
                <wp:extent cx="1143000" cy="542925"/>
                <wp:effectExtent l="0" t="0" r="0" b="9525"/>
                <wp:wrapNone/>
                <wp:docPr id="21509" name="Text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C32589" w:rsidRDefault="00C32589" w:rsidP="006373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4817E1">
                              <w:rPr>
                                <w:rFonts w:eastAsia="2  Homa" w:cs="B Nazanin" w:hint="cs"/>
                                <w:color w:val="000000"/>
                                <w:kern w:val="24"/>
                                <w:rtl/>
                                <w:lang w:bidi="fa-IR"/>
                              </w:rPr>
                              <w:t>عناصر مشابه</w:t>
                            </w:r>
                          </w:p>
                          <w:p w:rsidR="00C32589" w:rsidRDefault="00C32589" w:rsidP="006373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4817E1">
                              <w:rPr>
                                <w:rFonts w:eastAsia="2  Homa" w:cs="B Nazanin" w:hint="cs"/>
                                <w:color w:val="000000"/>
                                <w:kern w:val="24"/>
                                <w:rtl/>
                                <w:lang w:bidi="fa-IR"/>
                              </w:rPr>
                              <w:t>ارتباطات متفاوت</w:t>
                            </w:r>
                          </w:p>
                        </w:txbxContent>
                      </wps:txbx>
                      <wps:bodyPr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9" o:spid="_x0000_s1026" type="#_x0000_t202" style="position:absolute;left:0;text-align:left;margin-left:45.65pt;margin-top:24.55pt;width:90pt;height:42.75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" filled="f" stroked="f">
                <v:textbox style="mso-fit-shape-to-text:t">
                  <w:txbxContent>
                    <w:p w:rsidR="00C32589" w:rsidRDefault="00C32589" w:rsidP="00637312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4817E1">
                        <w:rPr>
                          <w:rFonts w:eastAsia="2  Homa" w:cs="B Nazanin" w:hint="cs"/>
                          <w:color w:val="000000"/>
                          <w:kern w:val="24"/>
                          <w:rtl/>
                          <w:lang w:bidi="fa-IR"/>
                        </w:rPr>
                        <w:t>عناصر مشابه</w:t>
                      </w:r>
                    </w:p>
                    <w:p w:rsidR="00C32589" w:rsidRDefault="00C32589" w:rsidP="00637312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4817E1">
                        <w:rPr>
                          <w:rFonts w:eastAsia="2  Homa" w:cs="B Nazanin" w:hint="cs"/>
                          <w:color w:val="000000"/>
                          <w:kern w:val="24"/>
                          <w:rtl/>
                          <w:lang w:bidi="fa-IR"/>
                        </w:rPr>
                        <w:t>ارتباطات متفاوت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bidi="fa-IR"/>
        </w:rPr>
        <mc:AlternateContent>
          <mc:Choice Requires="wps">
            <w:drawing>
              <wp:anchor distT="0" distB="0" distL="114300" distR="114300" simplePos="0" relativeHeight="251636224" behindDoc="1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282575</wp:posOffset>
                </wp:positionV>
                <wp:extent cx="1128395" cy="542925"/>
                <wp:effectExtent l="0" t="0" r="0" b="9525"/>
                <wp:wrapTight wrapText="bothSides">
                  <wp:wrapPolygon edited="0">
                    <wp:start x="729" y="0"/>
                    <wp:lineTo x="729" y="21221"/>
                    <wp:lineTo x="20421" y="21221"/>
                    <wp:lineTo x="20421" y="0"/>
                    <wp:lineTo x="729" y="0"/>
                  </wp:wrapPolygon>
                </wp:wrapTight>
                <wp:docPr id="21510" name="Text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839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C32589" w:rsidRDefault="00C32589" w:rsidP="006373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4817E1">
                              <w:rPr>
                                <w:rFonts w:eastAsia="2  Homa" w:cs="B Nazanin" w:hint="cs"/>
                                <w:color w:val="000000"/>
                                <w:kern w:val="24"/>
                                <w:rtl/>
                                <w:lang w:bidi="fa-IR"/>
                              </w:rPr>
                              <w:t>عناصر مشابه</w:t>
                            </w:r>
                          </w:p>
                          <w:p w:rsidR="00C32589" w:rsidRDefault="00C32589" w:rsidP="006373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4817E1">
                              <w:rPr>
                                <w:rFonts w:eastAsia="2  Homa" w:cs="B Nazanin" w:hint="cs"/>
                                <w:color w:val="000000"/>
                                <w:kern w:val="24"/>
                                <w:rtl/>
                                <w:lang w:bidi="fa-IR"/>
                              </w:rPr>
                              <w:t>ارتباطات مشابه</w:t>
                            </w:r>
                          </w:p>
                        </w:txbxContent>
                      </wps:txbx>
                      <wps:bodyPr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Box 11" o:spid="_x0000_s1027" type="#_x0000_t202" style="position:absolute;left:0;text-align:left;margin-left:-33.35pt;margin-top:22.25pt;width:88.85pt;height:42.75pt;z-index:-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" filled="f" stroked="f">
                <v:textbox style="mso-fit-shape-to-text:t">
                  <w:txbxContent>
                    <w:p w:rsidR="00C32589" w:rsidRDefault="00C32589" w:rsidP="00637312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4817E1">
                        <w:rPr>
                          <w:rFonts w:eastAsia="2  Homa" w:cs="B Nazanin" w:hint="cs"/>
                          <w:color w:val="000000"/>
                          <w:kern w:val="24"/>
                          <w:rtl/>
                          <w:lang w:bidi="fa-IR"/>
                        </w:rPr>
                        <w:t>عناصر مشابه</w:t>
                      </w:r>
                    </w:p>
                    <w:p w:rsidR="00C32589" w:rsidRDefault="00C32589" w:rsidP="00637312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4817E1">
                        <w:rPr>
                          <w:rFonts w:eastAsia="2  Homa" w:cs="B Nazanin" w:hint="cs"/>
                          <w:color w:val="000000"/>
                          <w:kern w:val="24"/>
                          <w:rtl/>
                          <w:lang w:bidi="fa-IR"/>
                        </w:rPr>
                        <w:t>ارتباطات مشابه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  <w:lang w:bidi="fa-IR"/>
        </w:rPr>
        <mc:AlternateContent>
          <mc:Choice Requires="wps">
            <w:drawing>
              <wp:anchor distT="0" distB="0" distL="114299" distR="114299" simplePos="0" relativeHeight="251639296" behindDoc="1" locked="0" layoutInCell="1" allowOverlap="1">
                <wp:simplePos x="0" y="0"/>
                <wp:positionH relativeFrom="column">
                  <wp:posOffset>578484</wp:posOffset>
                </wp:positionH>
                <wp:positionV relativeFrom="paragraph">
                  <wp:posOffset>82550</wp:posOffset>
                </wp:positionV>
                <wp:extent cx="0" cy="2133600"/>
                <wp:effectExtent l="133350" t="38100" r="57150" b="57150"/>
                <wp:wrapTight wrapText="bothSides">
                  <wp:wrapPolygon edited="0">
                    <wp:start x="-1" y="-386"/>
                    <wp:lineTo x="-1" y="18514"/>
                    <wp:lineTo x="-1" y="18514"/>
                    <wp:lineTo x="-1" y="19286"/>
                    <wp:lineTo x="-1" y="21600"/>
                    <wp:lineTo x="-1" y="21986"/>
                    <wp:lineTo x="-1" y="21986"/>
                    <wp:lineTo x="-1" y="-386"/>
                    <wp:lineTo x="-1" y="-386"/>
                  </wp:wrapPolygon>
                </wp:wrapTight>
                <wp:docPr id="15" name="Straight Arrow Connector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2133600"/>
                        </a:xfrm>
                        <a:prstGeom prst="straightConnector1">
                          <a:avLst/>
                        </a:prstGeom>
                        <a:noFill/>
                        <a:ln w="44450" cap="flat" cmpd="sng" algn="ctr">
                          <a:solidFill>
                            <a:sysClr val="windowText" lastClr="000000"/>
                          </a:solidFill>
                          <a:prstDash val="sysDot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0161B31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4" o:spid="_x0000_s1026" type="#_x0000_t32" style="position:absolute;left:0;text-align:left;margin-left:45.55pt;margin-top:6.5pt;width:0;height:168pt;flip:y;z-index:-2516771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" strokecolor="windowText" strokeweight="3.5pt">
                <v:stroke dashstyle="1 1" startarrow="open" endarrow="open"/>
                <o:lock v:ext="edit" shapetype="f"/>
                <w10:wrap type="tight"/>
              </v:shape>
            </w:pict>
          </mc:Fallback>
        </mc:AlternateContent>
      </w:r>
    </w:p>
    <w:p w:rsidR="00637312" w:rsidRPr="004C3FF8" w:rsidRDefault="00637312" w:rsidP="00637312">
      <w:pPr>
        <w:jc w:val="right"/>
        <w:rPr>
          <w:rFonts w:cs="B Nazanin"/>
          <w:sz w:val="24"/>
          <w:szCs w:val="24"/>
          <w:rtl/>
        </w:rPr>
      </w:pPr>
    </w:p>
    <w:p w:rsidR="00637312" w:rsidRPr="004C3FF8" w:rsidRDefault="00AE11D7" w:rsidP="00637312">
      <w:pPr>
        <w:jc w:val="right"/>
        <w:rPr>
          <w:rFonts w:cs="B Nazanin"/>
          <w:sz w:val="24"/>
          <w:szCs w:val="24"/>
          <w:rtl/>
        </w:rPr>
      </w:pPr>
      <w:r>
        <w:rPr>
          <w:noProof/>
          <w:lang w:bidi="fa-IR"/>
        </w:rPr>
        <w:drawing>
          <wp:anchor distT="60960" distB="116459" distL="175260" distR="230505" simplePos="0" relativeHeight="251641344" behindDoc="1" locked="0" layoutInCell="1" allowOverlap="1">
            <wp:simplePos x="0" y="0"/>
            <wp:positionH relativeFrom="column">
              <wp:posOffset>2133600</wp:posOffset>
            </wp:positionH>
            <wp:positionV relativeFrom="paragraph">
              <wp:posOffset>419100</wp:posOffset>
            </wp:positionV>
            <wp:extent cx="3876675" cy="1340231"/>
            <wp:effectExtent l="76200" t="76200" r="142875" b="127000"/>
            <wp:wrapTight wrapText="bothSides">
              <wp:wrapPolygon edited="0">
                <wp:start x="-212" y="-1228"/>
                <wp:lineTo x="-425" y="-921"/>
                <wp:lineTo x="-425" y="22112"/>
                <wp:lineTo x="-212" y="23340"/>
                <wp:lineTo x="22078" y="23340"/>
                <wp:lineTo x="22290" y="19041"/>
                <wp:lineTo x="22290" y="3992"/>
                <wp:lineTo x="22078" y="-614"/>
                <wp:lineTo x="22078" y="-1228"/>
                <wp:lineTo x="-212" y="-1228"/>
              </wp:wrapPolygon>
            </wp:wrapTight>
            <wp:docPr id="2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4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13398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bidi="fa-IR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>
                <wp:simplePos x="0" y="0"/>
                <wp:positionH relativeFrom="column">
                  <wp:posOffset>-2486025</wp:posOffset>
                </wp:positionH>
                <wp:positionV relativeFrom="paragraph">
                  <wp:posOffset>427990</wp:posOffset>
                </wp:positionV>
                <wp:extent cx="1143000" cy="718185"/>
                <wp:effectExtent l="0" t="0" r="0" b="5715"/>
                <wp:wrapNone/>
                <wp:docPr id="21511" name="Text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7181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C32589" w:rsidRDefault="00C32589" w:rsidP="006373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4817E1">
                              <w:rPr>
                                <w:rFonts w:eastAsia="2  Homa" w:cs="B Nazanin" w:hint="cs"/>
                                <w:color w:val="000000"/>
                                <w:kern w:val="24"/>
                                <w:rtl/>
                                <w:lang w:bidi="fa-IR"/>
                              </w:rPr>
                              <w:t>عناصر متفاوت</w:t>
                            </w:r>
                          </w:p>
                          <w:p w:rsidR="00C32589" w:rsidRPr="004817E1" w:rsidRDefault="00C32589" w:rsidP="006373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eastAsia="2  Homa" w:cs="B Nazanin"/>
                                <w:color w:val="000000"/>
                                <w:kern w:val="24"/>
                                <w:rtl/>
                                <w:lang w:bidi="fa-IR"/>
                              </w:rPr>
                            </w:pPr>
                            <w:r w:rsidRPr="004817E1">
                              <w:rPr>
                                <w:rFonts w:eastAsia="2  Homa" w:cs="B Nazanin" w:hint="cs"/>
                                <w:color w:val="000000"/>
                                <w:kern w:val="24"/>
                                <w:rtl/>
                                <w:lang w:bidi="fa-IR"/>
                              </w:rPr>
                              <w:t>ارتباطات متفاوت</w:t>
                            </w:r>
                          </w:p>
                          <w:p w:rsidR="00C32589" w:rsidRDefault="00C32589" w:rsidP="00637312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Box 12" o:spid="_x0000_s1028" type="#_x0000_t202" style="position:absolute;left:0;text-align:left;margin-left:-195.75pt;margin-top:33.7pt;width:90pt;height:56.55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" filled="f" stroked="f">
                <v:textbox style="mso-fit-shape-to-text:t">
                  <w:txbxContent>
                    <w:p w:rsidR="00C32589" w:rsidRDefault="00C32589" w:rsidP="00637312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4817E1">
                        <w:rPr>
                          <w:rFonts w:eastAsia="2  Homa" w:cs="B Nazanin" w:hint="cs"/>
                          <w:color w:val="000000"/>
                          <w:kern w:val="24"/>
                          <w:rtl/>
                          <w:lang w:bidi="fa-IR"/>
                        </w:rPr>
                        <w:t>عناصر متفاوت</w:t>
                      </w:r>
                    </w:p>
                    <w:p w:rsidR="00C32589" w:rsidRPr="004817E1" w:rsidRDefault="00C32589" w:rsidP="00637312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eastAsia="2  Homa" w:cs="B Nazanin"/>
                          <w:color w:val="000000"/>
                          <w:kern w:val="24"/>
                          <w:rtl/>
                          <w:lang w:bidi="fa-IR"/>
                        </w:rPr>
                      </w:pPr>
                      <w:r w:rsidRPr="004817E1">
                        <w:rPr>
                          <w:rFonts w:eastAsia="2  Homa" w:cs="B Nazanin" w:hint="cs"/>
                          <w:color w:val="000000"/>
                          <w:kern w:val="24"/>
                          <w:rtl/>
                          <w:lang w:bidi="fa-IR"/>
                        </w:rPr>
                        <w:t>ارتباطات متفاوت</w:t>
                      </w:r>
                    </w:p>
                    <w:p w:rsidR="00C32589" w:rsidRDefault="00C32589" w:rsidP="00637312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bidi="fa-IR"/>
        </w:rPr>
        <mc:AlternateContent>
          <mc:Choice Requires="wps">
            <w:drawing>
              <wp:anchor distT="4294967295" distB="4294967295" distL="114300" distR="114300" simplePos="0" relativeHeight="251671040" behindDoc="1" locked="0" layoutInCell="1" allowOverlap="1">
                <wp:simplePos x="0" y="0"/>
                <wp:positionH relativeFrom="column">
                  <wp:posOffset>-581025</wp:posOffset>
                </wp:positionH>
                <wp:positionV relativeFrom="paragraph">
                  <wp:posOffset>261619</wp:posOffset>
                </wp:positionV>
                <wp:extent cx="2428240" cy="0"/>
                <wp:effectExtent l="38100" t="133350" r="0" b="133350"/>
                <wp:wrapTight wrapText="bothSides">
                  <wp:wrapPolygon edited="0">
                    <wp:start x="847" y="-1"/>
                    <wp:lineTo x="-339" y="-1"/>
                    <wp:lineTo x="678" y="-1"/>
                    <wp:lineTo x="20674" y="-1"/>
                    <wp:lineTo x="20843" y="-1"/>
                    <wp:lineTo x="20843" y="-1"/>
                    <wp:lineTo x="20674" y="-1"/>
                    <wp:lineTo x="847" y="-1"/>
                  </wp:wrapPolygon>
                </wp:wrapTight>
                <wp:docPr id="21515" name="Straight Arrow Connector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428240" cy="0"/>
                        </a:xfrm>
                        <a:prstGeom prst="straightConnector1">
                          <a:avLst/>
                        </a:prstGeom>
                        <a:noFill/>
                        <a:ln w="44450" cap="flat" cmpd="sng" algn="ctr">
                          <a:solidFill>
                            <a:sysClr val="windowText" lastClr="000000"/>
                          </a:solidFill>
                          <a:prstDash val="sysDot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044CC3" id="Straight Arrow Connector 14" o:spid="_x0000_s1026" type="#_x0000_t32" style="position:absolute;left:0;text-align:left;margin-left:-45.75pt;margin-top:20.6pt;width:191.2pt;height:0;flip:x;z-index:-2516454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" strokecolor="windowText" strokeweight="3.5pt">
                <v:stroke dashstyle="1 1" startarrow="open" endarrow="open"/>
                <o:lock v:ext="edit" shapetype="f"/>
                <w10:wrap type="tight"/>
              </v:shape>
            </w:pict>
          </mc:Fallback>
        </mc:AlternateContent>
      </w:r>
    </w:p>
    <w:p w:rsidR="00637312" w:rsidRPr="004C3FF8" w:rsidRDefault="00AE11D7" w:rsidP="00637312">
      <w:pPr>
        <w:jc w:val="right"/>
        <w:rPr>
          <w:rFonts w:cs="B Nazanin"/>
          <w:sz w:val="24"/>
          <w:szCs w:val="24"/>
          <w:rtl/>
        </w:rPr>
      </w:pPr>
      <w:r>
        <w:rPr>
          <w:noProof/>
          <w:lang w:bidi="fa-IR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>
                <wp:simplePos x="0" y="0"/>
                <wp:positionH relativeFrom="column">
                  <wp:posOffset>527050</wp:posOffset>
                </wp:positionH>
                <wp:positionV relativeFrom="paragraph">
                  <wp:posOffset>46355</wp:posOffset>
                </wp:positionV>
                <wp:extent cx="1143000" cy="542925"/>
                <wp:effectExtent l="0" t="0" r="0" b="9525"/>
                <wp:wrapNone/>
                <wp:docPr id="21512" name="Text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C32589" w:rsidRDefault="00C32589" w:rsidP="006373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4817E1">
                              <w:rPr>
                                <w:rFonts w:eastAsia="2  Homa" w:cs="B Nazanin" w:hint="cs"/>
                                <w:color w:val="000000"/>
                                <w:kern w:val="24"/>
                                <w:rtl/>
                                <w:lang w:bidi="fa-IR"/>
                              </w:rPr>
                              <w:t>عناصر متفاوت</w:t>
                            </w:r>
                          </w:p>
                          <w:p w:rsidR="00C32589" w:rsidRPr="004817E1" w:rsidRDefault="00C32589" w:rsidP="006373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eastAsia="2  Homa" w:cs="B Nazanin"/>
                                <w:color w:val="000000"/>
                                <w:kern w:val="24"/>
                                <w:lang w:bidi="fa-IR"/>
                              </w:rPr>
                            </w:pPr>
                            <w:r w:rsidRPr="004817E1">
                              <w:rPr>
                                <w:rFonts w:eastAsia="2  Homa" w:cs="B Nazanin" w:hint="cs"/>
                                <w:color w:val="000000"/>
                                <w:kern w:val="24"/>
                                <w:rtl/>
                                <w:lang w:bidi="fa-IR"/>
                              </w:rPr>
                              <w:t>ارتباطات مشابه</w:t>
                            </w:r>
                          </w:p>
                        </w:txbxContent>
                      </wps:txbx>
                      <wps:bodyPr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Box 13" o:spid="_x0000_s1029" type="#_x0000_t202" style="position:absolute;left:0;text-align:left;margin-left:41.5pt;margin-top:3.65pt;width:90pt;height:42.75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" filled="f" stroked="f">
                <v:textbox style="mso-fit-shape-to-text:t">
                  <w:txbxContent>
                    <w:p w:rsidR="00C32589" w:rsidRDefault="00C32589" w:rsidP="00637312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4817E1">
                        <w:rPr>
                          <w:rFonts w:eastAsia="2  Homa" w:cs="B Nazanin" w:hint="cs"/>
                          <w:color w:val="000000"/>
                          <w:kern w:val="24"/>
                          <w:rtl/>
                          <w:lang w:bidi="fa-IR"/>
                        </w:rPr>
                        <w:t>عناصر متفاوت</w:t>
                      </w:r>
                    </w:p>
                    <w:p w:rsidR="00C32589" w:rsidRPr="004817E1" w:rsidRDefault="00C32589" w:rsidP="00637312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eastAsia="2  Homa" w:cs="B Nazanin"/>
                          <w:color w:val="000000"/>
                          <w:kern w:val="24"/>
                          <w:lang w:bidi="fa-IR"/>
                        </w:rPr>
                      </w:pPr>
                      <w:r w:rsidRPr="004817E1">
                        <w:rPr>
                          <w:rFonts w:eastAsia="2  Homa" w:cs="B Nazanin" w:hint="cs"/>
                          <w:color w:val="000000"/>
                          <w:kern w:val="24"/>
                          <w:rtl/>
                          <w:lang w:bidi="fa-IR"/>
                        </w:rPr>
                        <w:t>ارتباطات مشابه</w:t>
                      </w:r>
                    </w:p>
                  </w:txbxContent>
                </v:textbox>
              </v:shape>
            </w:pict>
          </mc:Fallback>
        </mc:AlternateContent>
      </w:r>
    </w:p>
    <w:p w:rsidR="00637312" w:rsidRPr="004C3FF8" w:rsidRDefault="00637312" w:rsidP="00637312">
      <w:pPr>
        <w:jc w:val="right"/>
        <w:rPr>
          <w:rFonts w:cs="B Nazanin"/>
          <w:sz w:val="24"/>
          <w:szCs w:val="24"/>
          <w:rtl/>
        </w:rPr>
      </w:pPr>
    </w:p>
    <w:p w:rsidR="00637312" w:rsidRPr="004C3FF8" w:rsidRDefault="00637312" w:rsidP="00637312">
      <w:pPr>
        <w:rPr>
          <w:rFonts w:cs="B Nazanin"/>
          <w:sz w:val="24"/>
          <w:szCs w:val="24"/>
        </w:rPr>
      </w:pPr>
    </w:p>
    <w:p w:rsidR="00637312" w:rsidRPr="004C3FF8" w:rsidRDefault="00637312" w:rsidP="00637312">
      <w:pPr>
        <w:rPr>
          <w:rFonts w:cs="B Nazanin"/>
          <w:sz w:val="24"/>
          <w:szCs w:val="24"/>
        </w:rPr>
      </w:pPr>
    </w:p>
    <w:p w:rsidR="00637312" w:rsidRPr="004C3FF8" w:rsidRDefault="00637312" w:rsidP="00637312">
      <w:pPr>
        <w:rPr>
          <w:rFonts w:cs="B Nazanin"/>
          <w:sz w:val="24"/>
          <w:szCs w:val="24"/>
        </w:rPr>
      </w:pPr>
    </w:p>
    <w:p w:rsidR="00637312" w:rsidRPr="004C3FF8" w:rsidRDefault="00637312" w:rsidP="00637312">
      <w:pPr>
        <w:rPr>
          <w:rFonts w:cs="B Nazanin"/>
          <w:sz w:val="24"/>
          <w:szCs w:val="24"/>
          <w:rtl/>
          <w:lang w:bidi="fa-IR"/>
        </w:rPr>
      </w:pPr>
    </w:p>
    <w:p w:rsidR="00C32589" w:rsidRPr="00C32589" w:rsidRDefault="00C32589" w:rsidP="00C32589">
      <w:pPr>
        <w:ind w:left="360"/>
        <w:jc w:val="right"/>
        <w:rPr>
          <w:rFonts w:cs="B Nazanin"/>
          <w:sz w:val="24"/>
          <w:szCs w:val="24"/>
          <w:lang w:bidi="fa-IR"/>
        </w:rPr>
      </w:pPr>
      <w:r w:rsidRPr="00C32589">
        <w:rPr>
          <w:rFonts w:cs="B Nazanin" w:hint="cs"/>
          <w:b/>
          <w:bCs/>
          <w:sz w:val="36"/>
          <w:szCs w:val="36"/>
          <w:rtl/>
          <w:lang w:bidi="fa-IR"/>
        </w:rPr>
        <w:lastRenderedPageBreak/>
        <w:t>غنای حسی</w:t>
      </w:r>
      <w:r w:rsidRPr="00C32589">
        <w:rPr>
          <w:rFonts w:cs="B Nazanin" w:hint="cs"/>
          <w:sz w:val="24"/>
          <w:szCs w:val="24"/>
          <w:rtl/>
          <w:lang w:bidi="fa-IR"/>
        </w:rPr>
        <w:t xml:space="preserve"> </w:t>
      </w:r>
    </w:p>
    <w:p w:rsidR="00637312" w:rsidRPr="004C3FF8" w:rsidRDefault="00637312" w:rsidP="00637312">
      <w:pPr>
        <w:jc w:val="right"/>
        <w:rPr>
          <w:rFonts w:cs="B Nazanin"/>
          <w:sz w:val="24"/>
          <w:szCs w:val="24"/>
          <w:lang w:bidi="fa-IR"/>
        </w:rPr>
      </w:pPr>
      <w:r w:rsidRPr="004C3FF8">
        <w:rPr>
          <w:rFonts w:cs="B Nazanin" w:hint="cs"/>
          <w:sz w:val="24"/>
          <w:szCs w:val="24"/>
          <w:rtl/>
          <w:lang w:bidi="fa-IR"/>
        </w:rPr>
        <w:t>در رابطه با درگیری حس های مختلف در بعد بصری و غیر بصری در فضاهای شهری می باشد .</w:t>
      </w:r>
    </w:p>
    <w:p w:rsidR="00C32589" w:rsidRPr="00C32589" w:rsidRDefault="00C32589" w:rsidP="003F2046">
      <w:pPr>
        <w:pStyle w:val="ListParagraph"/>
        <w:numPr>
          <w:ilvl w:val="0"/>
          <w:numId w:val="15"/>
        </w:numPr>
        <w:bidi/>
        <w:rPr>
          <w:rFonts w:cs="B Nazanin"/>
          <w:sz w:val="24"/>
          <w:szCs w:val="24"/>
          <w:lang w:bidi="fa-IR"/>
        </w:rPr>
      </w:pPr>
      <w:r w:rsidRPr="00C32589">
        <w:rPr>
          <w:rFonts w:cs="B Nazanin" w:hint="cs"/>
          <w:b/>
          <w:bCs/>
          <w:sz w:val="24"/>
          <w:szCs w:val="24"/>
          <w:rtl/>
          <w:lang w:bidi="fa-IR"/>
        </w:rPr>
        <w:t xml:space="preserve">حس های دخیل در الزامات طراحی </w:t>
      </w:r>
      <w:r w:rsidRPr="00C32589">
        <w:rPr>
          <w:rFonts w:cs="B Nazanin" w:hint="cs"/>
          <w:sz w:val="24"/>
          <w:szCs w:val="24"/>
          <w:rtl/>
          <w:lang w:bidi="fa-IR"/>
        </w:rPr>
        <w:t>:</w:t>
      </w:r>
    </w:p>
    <w:p w:rsidR="00637312" w:rsidRPr="004C3FF8" w:rsidRDefault="00637312" w:rsidP="00637312">
      <w:pPr>
        <w:jc w:val="right"/>
        <w:rPr>
          <w:rFonts w:cs="B Nazanin"/>
          <w:sz w:val="24"/>
          <w:szCs w:val="24"/>
          <w:lang w:bidi="fa-IR"/>
        </w:rPr>
      </w:pPr>
      <w:r w:rsidRPr="004C3FF8">
        <w:rPr>
          <w:rFonts w:cs="B Nazanin" w:hint="cs"/>
          <w:sz w:val="24"/>
          <w:szCs w:val="24"/>
          <w:rtl/>
          <w:lang w:bidi="fa-IR"/>
        </w:rPr>
        <w:t>بینایی ( حس مسلط ) ، بویایی ، شنوایی ، بساوایی ، جابجایی ( حرکت )</w:t>
      </w:r>
    </w:p>
    <w:p w:rsidR="00C32589" w:rsidRPr="00C32589" w:rsidRDefault="00C32589" w:rsidP="003F2046">
      <w:pPr>
        <w:pStyle w:val="ListParagraph"/>
        <w:numPr>
          <w:ilvl w:val="0"/>
          <w:numId w:val="16"/>
        </w:numPr>
        <w:bidi/>
        <w:rPr>
          <w:rFonts w:cs="B Nazanin"/>
          <w:sz w:val="24"/>
          <w:szCs w:val="24"/>
          <w:lang w:bidi="fa-IR"/>
        </w:rPr>
      </w:pPr>
      <w:r w:rsidRPr="00C32589">
        <w:rPr>
          <w:rFonts w:cs="B Nazanin" w:hint="cs"/>
          <w:b/>
          <w:bCs/>
          <w:sz w:val="24"/>
          <w:szCs w:val="24"/>
          <w:rtl/>
          <w:lang w:bidi="fa-IR"/>
        </w:rPr>
        <w:t xml:space="preserve">چنانچه شرایط محیطی ثابت باشد ، مردم از دو راه می توانند تجربیات حسی  متفاوتی داشته باشند </w:t>
      </w:r>
      <w:r w:rsidRPr="00C32589">
        <w:rPr>
          <w:rFonts w:cs="B Nazanin" w:hint="cs"/>
          <w:sz w:val="24"/>
          <w:szCs w:val="24"/>
          <w:rtl/>
          <w:lang w:bidi="fa-IR"/>
        </w:rPr>
        <w:t>.</w:t>
      </w:r>
    </w:p>
    <w:p w:rsidR="00637312" w:rsidRPr="004C3FF8" w:rsidRDefault="00637312" w:rsidP="00637312">
      <w:pPr>
        <w:jc w:val="right"/>
        <w:rPr>
          <w:rFonts w:cs="B Nazanin"/>
          <w:sz w:val="24"/>
          <w:szCs w:val="24"/>
          <w:lang w:bidi="fa-IR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1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متمرکز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کردن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وجه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روی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منابع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مختلف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تجربیات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حسی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به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تناسب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فرصت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های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مختلف</w:t>
      </w:r>
    </w:p>
    <w:p w:rsidR="00637312" w:rsidRPr="004C3FF8" w:rsidRDefault="00637312" w:rsidP="00637312">
      <w:pPr>
        <w:jc w:val="right"/>
        <w:rPr>
          <w:rFonts w:cs="B Nazanin"/>
          <w:sz w:val="24"/>
          <w:szCs w:val="24"/>
          <w:lang w:bidi="fa-IR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2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جابجا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شدن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یا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حرکت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از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یک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منبع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به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طرف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منبع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دیگر</w:t>
      </w:r>
    </w:p>
    <w:p w:rsidR="00637312" w:rsidRPr="004C3FF8" w:rsidRDefault="00AE11D7" w:rsidP="00637312">
      <w:pPr>
        <w:jc w:val="right"/>
        <w:rPr>
          <w:rFonts w:cs="B Nazanin"/>
          <w:sz w:val="24"/>
          <w:szCs w:val="24"/>
          <w:rtl/>
          <w:lang w:bidi="fa-IR"/>
        </w:rPr>
      </w:pPr>
      <w:r>
        <w:rPr>
          <w:noProof/>
          <w:lang w:bidi="fa-IR"/>
        </w:rPr>
        <w:drawing>
          <wp:anchor distT="60960" distB="117094" distL="175260" distR="230124" simplePos="0" relativeHeight="251672064" behindDoc="1" locked="0" layoutInCell="1" allowOverlap="1">
            <wp:simplePos x="0" y="0"/>
            <wp:positionH relativeFrom="column">
              <wp:posOffset>3990975</wp:posOffset>
            </wp:positionH>
            <wp:positionV relativeFrom="paragraph">
              <wp:posOffset>128905</wp:posOffset>
            </wp:positionV>
            <wp:extent cx="2133346" cy="1888236"/>
            <wp:effectExtent l="76200" t="76200" r="133985" b="131445"/>
            <wp:wrapTight wrapText="bothSides">
              <wp:wrapPolygon edited="0">
                <wp:start x="-386" y="-872"/>
                <wp:lineTo x="-772" y="-654"/>
                <wp:lineTo x="-772" y="22014"/>
                <wp:lineTo x="-386" y="22886"/>
                <wp:lineTo x="22378" y="22886"/>
                <wp:lineTo x="22764" y="20488"/>
                <wp:lineTo x="22764" y="2834"/>
                <wp:lineTo x="22378" y="-436"/>
                <wp:lineTo x="22378" y="-872"/>
                <wp:lineTo x="-386" y="-872"/>
              </wp:wrapPolygon>
            </wp:wrapTight>
            <wp:docPr id="1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8" name="Picture 10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132965" cy="188785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7312" w:rsidRPr="004C3FF8" w:rsidRDefault="00637312" w:rsidP="00637312">
      <w:pPr>
        <w:jc w:val="right"/>
        <w:rPr>
          <w:rFonts w:cs="B Nazanin"/>
          <w:sz w:val="24"/>
          <w:szCs w:val="24"/>
          <w:rtl/>
          <w:lang w:bidi="fa-IR"/>
        </w:rPr>
      </w:pPr>
    </w:p>
    <w:p w:rsidR="00637312" w:rsidRPr="004C3FF8" w:rsidRDefault="00AE11D7" w:rsidP="00637312">
      <w:pPr>
        <w:jc w:val="right"/>
        <w:rPr>
          <w:rFonts w:cs="B Nazanin"/>
          <w:sz w:val="24"/>
          <w:szCs w:val="24"/>
          <w:rtl/>
          <w:lang w:bidi="fa-IR"/>
        </w:rPr>
      </w:pPr>
      <w:r>
        <w:rPr>
          <w:noProof/>
          <w:lang w:bidi="fa-IR"/>
        </w:rPr>
        <mc:AlternateContent>
          <mc:Choice Requires="wps">
            <w:drawing>
              <wp:anchor distT="0" distB="0" distL="114299" distR="114299" simplePos="0" relativeHeight="251642368" behindDoc="0" locked="0" layoutInCell="1" allowOverlap="1">
                <wp:simplePos x="0" y="0"/>
                <wp:positionH relativeFrom="column">
                  <wp:posOffset>104774</wp:posOffset>
                </wp:positionH>
                <wp:positionV relativeFrom="paragraph">
                  <wp:posOffset>41275</wp:posOffset>
                </wp:positionV>
                <wp:extent cx="0" cy="2962910"/>
                <wp:effectExtent l="57150" t="38100" r="76200" b="46990"/>
                <wp:wrapNone/>
                <wp:docPr id="21505" name="Straight Arrow Connec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2962910"/>
                        </a:xfrm>
                        <a:prstGeom prst="straightConnector1">
                          <a:avLst/>
                        </a:prstGeom>
                        <a:noFill/>
                        <a:ln w="31750" cap="flat" cmpd="sng" algn="ctr">
                          <a:solidFill>
                            <a:sysClr val="windowText" lastClr="000000"/>
                          </a:solidFill>
                          <a:prstDash val="sysDot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186993" id="Straight Arrow Connector 5" o:spid="_x0000_s1026" type="#_x0000_t32" style="position:absolute;left:0;text-align:left;margin-left:8.25pt;margin-top:3.25pt;width:0;height:233.3pt;z-index:25164236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" strokecolor="windowText" strokeweight="2.5pt">
                <v:stroke dashstyle="1 1" startarrow="open" endarrow="open"/>
                <o:lock v:ext="edit" shapetype="f"/>
              </v:shape>
            </w:pict>
          </mc:Fallback>
        </mc:AlternateContent>
      </w:r>
      <w:r>
        <w:rPr>
          <w:noProof/>
          <w:lang w:bidi="fa-IR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column">
                  <wp:posOffset>660400</wp:posOffset>
                </wp:positionH>
                <wp:positionV relativeFrom="paragraph">
                  <wp:posOffset>40005</wp:posOffset>
                </wp:positionV>
                <wp:extent cx="2438400" cy="945515"/>
                <wp:effectExtent l="0" t="0" r="0" b="6985"/>
                <wp:wrapNone/>
                <wp:docPr id="22535" name="Text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8400" cy="945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C32589" w:rsidRDefault="00C32589" w:rsidP="006373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4817E1">
                              <w:rPr>
                                <w:rFonts w:eastAsia="2  Homa" w:cs="B Nazanin" w:hint="cs"/>
                                <w:color w:val="000000"/>
                                <w:kern w:val="24"/>
                                <w:rtl/>
                                <w:lang w:bidi="fa-IR"/>
                              </w:rPr>
                              <w:t>بدون گزینش</w:t>
                            </w:r>
                          </w:p>
                          <w:p w:rsidR="00C32589" w:rsidRDefault="00C32589" w:rsidP="006373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4817E1">
                              <w:rPr>
                                <w:rFonts w:eastAsia="2  Homa" w:cs="B Nazanin" w:hint="cs"/>
                                <w:color w:val="000000"/>
                                <w:kern w:val="24"/>
                                <w:rtl/>
                                <w:lang w:bidi="fa-IR"/>
                              </w:rPr>
                              <w:t>انتخاب گزینه ها از طذیق تغییر فرصت ها</w:t>
                            </w:r>
                          </w:p>
                          <w:p w:rsidR="00C32589" w:rsidRDefault="00C32589" w:rsidP="006373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4817E1">
                              <w:rPr>
                                <w:rFonts w:eastAsia="2  Homa" w:cs="B Nazanin" w:hint="cs"/>
                                <w:b/>
                                <w:bCs/>
                                <w:color w:val="000000"/>
                                <w:kern w:val="24"/>
                                <w:sz w:val="40"/>
                                <w:szCs w:val="40"/>
                                <w:rtl/>
                                <w:lang w:bidi="fa-IR"/>
                              </w:rPr>
                              <w:t>بویایی و جابجایی</w:t>
                            </w:r>
                          </w:p>
                        </w:txbxContent>
                      </wps:txbx>
                      <wps:bodyPr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52pt;margin-top:3.15pt;width:192pt;height:74.4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" filled="f" stroked="f">
                <v:textbox style="mso-fit-shape-to-text:t">
                  <w:txbxContent>
                    <w:p w:rsidR="00C32589" w:rsidRDefault="00C32589" w:rsidP="00637312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4817E1">
                        <w:rPr>
                          <w:rFonts w:eastAsia="2  Homa" w:cs="B Nazanin" w:hint="cs"/>
                          <w:color w:val="000000"/>
                          <w:kern w:val="24"/>
                          <w:rtl/>
                          <w:lang w:bidi="fa-IR"/>
                        </w:rPr>
                        <w:t>بدون گزینش</w:t>
                      </w:r>
                    </w:p>
                    <w:p w:rsidR="00C32589" w:rsidRDefault="00C32589" w:rsidP="00637312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4817E1">
                        <w:rPr>
                          <w:rFonts w:eastAsia="2  Homa" w:cs="B Nazanin" w:hint="cs"/>
                          <w:color w:val="000000"/>
                          <w:kern w:val="24"/>
                          <w:rtl/>
                          <w:lang w:bidi="fa-IR"/>
                        </w:rPr>
                        <w:t>انتخاب گزینه ها از طذیق تغییر فرصت ها</w:t>
                      </w:r>
                    </w:p>
                    <w:p w:rsidR="00C32589" w:rsidRDefault="00C32589" w:rsidP="00637312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4817E1">
                        <w:rPr>
                          <w:rFonts w:eastAsia="2  Homa" w:cs="B Nazanin" w:hint="cs"/>
                          <w:b/>
                          <w:bCs/>
                          <w:color w:val="000000"/>
                          <w:kern w:val="24"/>
                          <w:sz w:val="40"/>
                          <w:szCs w:val="40"/>
                          <w:rtl/>
                          <w:lang w:bidi="fa-IR"/>
                        </w:rPr>
                        <w:t>بویایی و جابجایی</w:t>
                      </w:r>
                    </w:p>
                  </w:txbxContent>
                </v:textbox>
              </v:shape>
            </w:pict>
          </mc:Fallback>
        </mc:AlternateContent>
      </w:r>
    </w:p>
    <w:p w:rsidR="00637312" w:rsidRPr="004C3FF8" w:rsidRDefault="00637312" w:rsidP="00637312">
      <w:pPr>
        <w:jc w:val="right"/>
        <w:rPr>
          <w:rFonts w:cs="B Nazanin"/>
          <w:sz w:val="24"/>
          <w:szCs w:val="24"/>
          <w:lang w:bidi="fa-IR"/>
        </w:rPr>
      </w:pPr>
    </w:p>
    <w:p w:rsidR="00637312" w:rsidRDefault="00637312" w:rsidP="00637312">
      <w:pPr>
        <w:jc w:val="right"/>
        <w:rPr>
          <w:rFonts w:cs="B Nazanin"/>
          <w:sz w:val="24"/>
          <w:szCs w:val="24"/>
          <w:rtl/>
          <w:lang w:bidi="fa-IR"/>
        </w:rPr>
      </w:pPr>
    </w:p>
    <w:p w:rsidR="00CF2321" w:rsidRDefault="00AE11D7" w:rsidP="00CF2321">
      <w:pPr>
        <w:rPr>
          <w:rFonts w:cs="B Nazanin"/>
          <w:sz w:val="24"/>
          <w:szCs w:val="24"/>
          <w:lang w:bidi="fa-IR"/>
        </w:rPr>
      </w:pPr>
      <w:r>
        <w:rPr>
          <w:noProof/>
          <w:lang w:bidi="fa-IR"/>
        </w:rPr>
        <mc:AlternateContent>
          <mc:Choice Requires="wps">
            <w:drawing>
              <wp:anchor distT="4294967295" distB="4294967295" distL="114300" distR="114300" simplePos="0" relativeHeight="251643392" behindDoc="0" locked="0" layoutInCell="1" allowOverlap="1">
                <wp:simplePos x="0" y="0"/>
                <wp:positionH relativeFrom="column">
                  <wp:posOffset>-219075</wp:posOffset>
                </wp:positionH>
                <wp:positionV relativeFrom="paragraph">
                  <wp:posOffset>136524</wp:posOffset>
                </wp:positionV>
                <wp:extent cx="3524250" cy="0"/>
                <wp:effectExtent l="0" t="19050" r="19050" b="19050"/>
                <wp:wrapNone/>
                <wp:docPr id="21506" name="Straight Connector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52425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ysDash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42A77C" id="Straight Connector 7" o:spid="_x0000_s1026" style="position:absolute;left:0;text-align:left;z-index:25164339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-17.25pt,10.75pt" to="260.25pt,1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" strokecolor="windowText" strokeweight="2.25pt">
                <v:stroke dashstyle="3 1"/>
                <o:lock v:ext="edit" shapetype="f"/>
              </v:line>
            </w:pict>
          </mc:Fallback>
        </mc:AlternateContent>
      </w:r>
      <w:r>
        <w:rPr>
          <w:noProof/>
          <w:lang w:bidi="fa-IR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column">
                  <wp:posOffset>950595</wp:posOffset>
                </wp:positionH>
                <wp:positionV relativeFrom="paragraph">
                  <wp:posOffset>167005</wp:posOffset>
                </wp:positionV>
                <wp:extent cx="1797050" cy="494030"/>
                <wp:effectExtent l="0" t="0" r="0" b="1270"/>
                <wp:wrapNone/>
                <wp:docPr id="22536" name="Text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7050" cy="494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C32589" w:rsidRDefault="00C32589" w:rsidP="00637312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 w:rsidRPr="004817E1">
                              <w:rPr>
                                <w:rFonts w:eastAsia="2  Homa" w:cs="B Nazanin" w:hint="cs"/>
                                <w:b/>
                                <w:bCs/>
                                <w:color w:val="000000"/>
                                <w:kern w:val="24"/>
                                <w:sz w:val="40"/>
                                <w:szCs w:val="40"/>
                                <w:rtl/>
                                <w:lang w:bidi="fa-IR"/>
                              </w:rPr>
                              <w:t>بساوایی و شنوایی</w:t>
                            </w:r>
                          </w:p>
                        </w:txbxContent>
                      </wps:txbx>
                      <wps:bodyPr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74.85pt;margin-top:13.15pt;width:141.5pt;height:38.9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" filled="f" stroked="f">
                <v:textbox style="mso-fit-shape-to-text:t">
                  <w:txbxContent>
                    <w:p w:rsidR="00C32589" w:rsidRDefault="00C32589" w:rsidP="00637312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 w:rsidRPr="004817E1">
                        <w:rPr>
                          <w:rFonts w:eastAsia="2  Homa" w:cs="B Nazanin" w:hint="cs"/>
                          <w:b/>
                          <w:bCs/>
                          <w:color w:val="000000"/>
                          <w:kern w:val="24"/>
                          <w:sz w:val="40"/>
                          <w:szCs w:val="40"/>
                          <w:rtl/>
                          <w:lang w:bidi="fa-IR"/>
                        </w:rPr>
                        <w:t>بساوایی و شنوایی</w:t>
                      </w:r>
                    </w:p>
                  </w:txbxContent>
                </v:textbox>
              </v:shape>
            </w:pict>
          </mc:Fallback>
        </mc:AlternateContent>
      </w:r>
    </w:p>
    <w:p w:rsidR="00CF2321" w:rsidRDefault="00CF2321" w:rsidP="00CF2321">
      <w:pPr>
        <w:ind w:left="360"/>
        <w:jc w:val="right"/>
        <w:rPr>
          <w:rFonts w:cs="B Nazanin"/>
          <w:sz w:val="24"/>
          <w:szCs w:val="24"/>
          <w:lang w:bidi="fa-IR"/>
        </w:rPr>
      </w:pPr>
      <w:r w:rsidRPr="004C3FF8">
        <w:rPr>
          <w:rFonts w:cs="B Nazanin" w:hint="cs"/>
          <w:sz w:val="24"/>
          <w:szCs w:val="24"/>
          <w:rtl/>
          <w:lang w:bidi="fa-IR"/>
        </w:rPr>
        <w:t>میدان پرتلند -</w:t>
      </w:r>
      <w:r w:rsidR="00D21643">
        <w:rPr>
          <w:rFonts w:cs="B Nazanin" w:hint="cs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حس بساوایی</w:t>
      </w:r>
    </w:p>
    <w:p w:rsidR="00CF2321" w:rsidRDefault="00AE11D7" w:rsidP="00CF2321">
      <w:pPr>
        <w:ind w:left="360"/>
        <w:jc w:val="right"/>
        <w:rPr>
          <w:rFonts w:cs="B Nazanin"/>
          <w:sz w:val="24"/>
          <w:szCs w:val="24"/>
          <w:lang w:bidi="fa-IR"/>
        </w:rPr>
      </w:pPr>
      <w:r>
        <w:rPr>
          <w:noProof/>
          <w:lang w:bidi="fa-IR"/>
        </w:rPr>
        <w:drawing>
          <wp:anchor distT="60960" distB="113157" distL="175260" distR="231394" simplePos="0" relativeHeight="251673088" behindDoc="1" locked="0" layoutInCell="1" allowOverlap="1">
            <wp:simplePos x="0" y="0"/>
            <wp:positionH relativeFrom="column">
              <wp:posOffset>3984625</wp:posOffset>
            </wp:positionH>
            <wp:positionV relativeFrom="paragraph">
              <wp:posOffset>123190</wp:posOffset>
            </wp:positionV>
            <wp:extent cx="2193036" cy="1819148"/>
            <wp:effectExtent l="76200" t="76200" r="131445" b="124460"/>
            <wp:wrapTight wrapText="bothSides">
              <wp:wrapPolygon edited="0">
                <wp:start x="-375" y="-905"/>
                <wp:lineTo x="-751" y="-679"/>
                <wp:lineTo x="-751" y="21947"/>
                <wp:lineTo x="-375" y="22852"/>
                <wp:lineTo x="22332" y="22852"/>
                <wp:lineTo x="22707" y="21268"/>
                <wp:lineTo x="22707" y="2941"/>
                <wp:lineTo x="22332" y="-453"/>
                <wp:lineTo x="22332" y="-905"/>
                <wp:lineTo x="-375" y="-905"/>
              </wp:wrapPolygon>
            </wp:wrapTight>
            <wp:docPr id="1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13" name="Picture 6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192655" cy="181864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bidi="fa-IR"/>
        </w:rPr>
        <mc:AlternateContent>
          <mc:Choice Requires="wps">
            <w:drawing>
              <wp:anchor distT="4294967295" distB="4294967295" distL="114300" distR="114300" simplePos="0" relativeHeight="251644416" behindDoc="0" locked="0" layoutInCell="1" allowOverlap="1">
                <wp:simplePos x="0" y="0"/>
                <wp:positionH relativeFrom="column">
                  <wp:posOffset>-219075</wp:posOffset>
                </wp:positionH>
                <wp:positionV relativeFrom="paragraph">
                  <wp:posOffset>18414</wp:posOffset>
                </wp:positionV>
                <wp:extent cx="3524250" cy="0"/>
                <wp:effectExtent l="0" t="19050" r="19050" b="19050"/>
                <wp:wrapNone/>
                <wp:docPr id="21507" name="Straight Connector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52425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ysDash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F11883" id="Straight Connector 8" o:spid="_x0000_s1026" style="position:absolute;left:0;text-align:left;z-index:2516444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-17.25pt,1.45pt" to="260.25pt,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" strokecolor="windowText" strokeweight="2.25pt">
                <v:stroke dashstyle="3 1"/>
                <o:lock v:ext="edit" shapetype="f"/>
              </v:line>
            </w:pict>
          </mc:Fallback>
        </mc:AlternateContent>
      </w:r>
      <w:r>
        <w:rPr>
          <w:noProof/>
          <w:lang w:bidi="fa-IR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161925</wp:posOffset>
                </wp:positionH>
                <wp:positionV relativeFrom="paragraph">
                  <wp:posOffset>64135</wp:posOffset>
                </wp:positionV>
                <wp:extent cx="3048000" cy="1096010"/>
                <wp:effectExtent l="0" t="0" r="0" b="8890"/>
                <wp:wrapNone/>
                <wp:docPr id="22537" name="Text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0" cy="1096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C32589" w:rsidRDefault="00C32589" w:rsidP="00CF232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4817E1">
                              <w:rPr>
                                <w:rFonts w:eastAsia="2  Homa" w:cs="B Nazanin" w:hint="cs"/>
                                <w:b/>
                                <w:bCs/>
                                <w:color w:val="000000"/>
                                <w:kern w:val="24"/>
                                <w:sz w:val="40"/>
                                <w:szCs w:val="40"/>
                                <w:rtl/>
                                <w:lang w:bidi="fa-IR"/>
                              </w:rPr>
                              <w:t>بینایی</w:t>
                            </w:r>
                          </w:p>
                          <w:p w:rsidR="00C32589" w:rsidRDefault="00C32589" w:rsidP="00CF232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4817E1">
                              <w:rPr>
                                <w:rFonts w:eastAsia="2  Homa" w:cs="B Nazanin" w:hint="cs"/>
                                <w:color w:val="000000"/>
                                <w:kern w:val="24"/>
                                <w:sz w:val="32"/>
                                <w:szCs w:val="32"/>
                                <w:rtl/>
                                <w:lang w:bidi="fa-IR"/>
                              </w:rPr>
                              <w:t>انتخاب گزینه ها از طریق تمرکز روی تنوعی از منابع باگزینش</w:t>
                            </w:r>
                          </w:p>
                        </w:txbxContent>
                      </wps:txbx>
                      <wps:bodyPr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12.75pt;margin-top:5.05pt;width:240pt;height:86.3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" filled="f" stroked="f">
                <v:textbox style="mso-fit-shape-to-text:t">
                  <w:txbxContent>
                    <w:p w:rsidR="00C32589" w:rsidRDefault="00C32589" w:rsidP="00CF232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4817E1">
                        <w:rPr>
                          <w:rFonts w:eastAsia="2  Homa" w:cs="B Nazanin" w:hint="cs"/>
                          <w:b/>
                          <w:bCs/>
                          <w:color w:val="000000"/>
                          <w:kern w:val="24"/>
                          <w:sz w:val="40"/>
                          <w:szCs w:val="40"/>
                          <w:rtl/>
                          <w:lang w:bidi="fa-IR"/>
                        </w:rPr>
                        <w:t>بینایی</w:t>
                      </w:r>
                    </w:p>
                    <w:p w:rsidR="00C32589" w:rsidRDefault="00C32589" w:rsidP="00CF232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4817E1">
                        <w:rPr>
                          <w:rFonts w:eastAsia="2  Homa" w:cs="B Nazanin" w:hint="cs"/>
                          <w:color w:val="000000"/>
                          <w:kern w:val="24"/>
                          <w:sz w:val="32"/>
                          <w:szCs w:val="32"/>
                          <w:rtl/>
                          <w:lang w:bidi="fa-IR"/>
                        </w:rPr>
                        <w:t>انتخاب گزینه ها از طریق تمرکز روی تنوعی از منابع باگزینش</w:t>
                      </w:r>
                    </w:p>
                  </w:txbxContent>
                </v:textbox>
              </v:shape>
            </w:pict>
          </mc:Fallback>
        </mc:AlternateContent>
      </w:r>
    </w:p>
    <w:p w:rsidR="00CF2321" w:rsidRDefault="00CF2321" w:rsidP="00CF2321">
      <w:pPr>
        <w:ind w:left="360"/>
        <w:jc w:val="right"/>
        <w:rPr>
          <w:rFonts w:cs="B Nazanin"/>
          <w:sz w:val="24"/>
          <w:szCs w:val="24"/>
          <w:lang w:bidi="fa-IR"/>
        </w:rPr>
      </w:pPr>
    </w:p>
    <w:p w:rsidR="00CF2321" w:rsidRDefault="00CF2321" w:rsidP="00CF2321">
      <w:pPr>
        <w:ind w:left="360"/>
        <w:jc w:val="right"/>
        <w:rPr>
          <w:rFonts w:cs="B Nazanin"/>
          <w:sz w:val="24"/>
          <w:szCs w:val="24"/>
          <w:lang w:bidi="fa-IR"/>
        </w:rPr>
      </w:pPr>
    </w:p>
    <w:p w:rsidR="00CF2321" w:rsidRDefault="00CF2321" w:rsidP="00CF2321">
      <w:pPr>
        <w:ind w:left="360"/>
        <w:jc w:val="right"/>
        <w:rPr>
          <w:rFonts w:cs="B Nazanin"/>
          <w:sz w:val="24"/>
          <w:szCs w:val="24"/>
          <w:lang w:bidi="fa-IR"/>
        </w:rPr>
      </w:pPr>
    </w:p>
    <w:p w:rsidR="00CF2321" w:rsidRDefault="00CF2321" w:rsidP="00CF2321">
      <w:pPr>
        <w:ind w:left="360"/>
        <w:jc w:val="right"/>
        <w:rPr>
          <w:rFonts w:cs="B Nazanin"/>
          <w:sz w:val="24"/>
          <w:szCs w:val="24"/>
          <w:rtl/>
          <w:lang w:bidi="fa-IR"/>
        </w:rPr>
      </w:pPr>
    </w:p>
    <w:p w:rsidR="00CF2321" w:rsidRDefault="00CF2321" w:rsidP="00CF2321">
      <w:pPr>
        <w:ind w:left="360"/>
        <w:jc w:val="right"/>
        <w:rPr>
          <w:rFonts w:cs="B Nazanin"/>
          <w:sz w:val="24"/>
          <w:szCs w:val="24"/>
          <w:lang w:bidi="fa-IR"/>
        </w:rPr>
      </w:pPr>
    </w:p>
    <w:p w:rsidR="00CF2321" w:rsidRPr="004C3FF8" w:rsidRDefault="00CF2321" w:rsidP="00CF2321">
      <w:pPr>
        <w:jc w:val="right"/>
        <w:rPr>
          <w:rFonts w:cs="B Nazanin"/>
          <w:sz w:val="24"/>
          <w:szCs w:val="24"/>
          <w:lang w:bidi="fa-IR"/>
        </w:rPr>
      </w:pPr>
      <w:r w:rsidRPr="004C3FF8">
        <w:rPr>
          <w:rFonts w:cs="B Nazanin" w:hint="cs"/>
          <w:sz w:val="24"/>
          <w:szCs w:val="24"/>
          <w:rtl/>
          <w:lang w:bidi="fa-IR"/>
        </w:rPr>
        <w:t xml:space="preserve">میدان پرتلند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 w:hint="cs"/>
          <w:sz w:val="24"/>
          <w:szCs w:val="24"/>
          <w:rtl/>
          <w:lang w:bidi="fa-IR"/>
        </w:rPr>
        <w:t xml:space="preserve"> حس شنوایی</w:t>
      </w:r>
    </w:p>
    <w:p w:rsidR="00CF2321" w:rsidRDefault="00CF2321" w:rsidP="00CF2321">
      <w:pPr>
        <w:ind w:left="360"/>
        <w:jc w:val="right"/>
        <w:rPr>
          <w:rFonts w:cs="B Nazanin"/>
          <w:sz w:val="24"/>
          <w:szCs w:val="24"/>
          <w:lang w:bidi="fa-IR"/>
        </w:rPr>
      </w:pPr>
    </w:p>
    <w:p w:rsidR="00C32589" w:rsidRPr="00674BB2" w:rsidRDefault="00AE11D7" w:rsidP="003F2046">
      <w:pPr>
        <w:pStyle w:val="ListParagraph"/>
        <w:numPr>
          <w:ilvl w:val="0"/>
          <w:numId w:val="17"/>
        </w:numPr>
        <w:bidi/>
        <w:rPr>
          <w:rFonts w:cs="B Nazanin"/>
          <w:sz w:val="24"/>
          <w:szCs w:val="24"/>
          <w:lang w:bidi="fa-IR"/>
        </w:rPr>
      </w:pPr>
      <w:r>
        <w:rPr>
          <w:noProof/>
          <w:lang w:bidi="fa-IR"/>
        </w:rPr>
        <w:lastRenderedPageBreak/>
        <w:drawing>
          <wp:anchor distT="60960" distB="114554" distL="175260" distR="229743" simplePos="0" relativeHeight="251674112" behindDoc="1" locked="0" layoutInCell="1" allowOverlap="1">
            <wp:simplePos x="0" y="0"/>
            <wp:positionH relativeFrom="column">
              <wp:posOffset>-200025</wp:posOffset>
            </wp:positionH>
            <wp:positionV relativeFrom="paragraph">
              <wp:posOffset>485775</wp:posOffset>
            </wp:positionV>
            <wp:extent cx="2524252" cy="3811016"/>
            <wp:effectExtent l="76200" t="76200" r="142875" b="132715"/>
            <wp:wrapTight wrapText="bothSides">
              <wp:wrapPolygon edited="0">
                <wp:start x="-326" y="-432"/>
                <wp:lineTo x="-652" y="-324"/>
                <wp:lineTo x="-652" y="21812"/>
                <wp:lineTo x="-326" y="22244"/>
                <wp:lineTo x="22334" y="22244"/>
                <wp:lineTo x="22334" y="22136"/>
                <wp:lineTo x="22660" y="20517"/>
                <wp:lineTo x="22660" y="1404"/>
                <wp:lineTo x="22334" y="-216"/>
                <wp:lineTo x="22334" y="-432"/>
                <wp:lineTo x="-326" y="-432"/>
              </wp:wrapPolygon>
            </wp:wrapTight>
            <wp:docPr id="8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14" name="Content Placeholder 3"/>
                    <pic:cNvPicPr>
                      <a:picLocks noGrp="1" noChangeAspect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3810635"/>
                    </a:xfrm>
                    <a:prstGeom prst="rect">
                      <a:avLst/>
                    </a:prstGeom>
                    <a:noFill/>
                    <a:ln w="381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2589" w:rsidRPr="00674BB2">
        <w:rPr>
          <w:rFonts w:cs="B Nazanin" w:hint="cs"/>
          <w:b/>
          <w:bCs/>
          <w:sz w:val="24"/>
          <w:szCs w:val="24"/>
          <w:rtl/>
          <w:lang w:bidi="fa-IR"/>
        </w:rPr>
        <w:t>غنای حسی بصری به طور قابل توجهی به حضور تضادهای بصری در سطوح مورد بررسی وابسته است . ابزار دستیابی به چنین تضادهایی به دو عامل بستگی دارد</w:t>
      </w:r>
      <w:r w:rsidR="00C32589" w:rsidRPr="00674BB2">
        <w:rPr>
          <w:rFonts w:cs="B Nazanin" w:hint="cs"/>
          <w:sz w:val="24"/>
          <w:szCs w:val="24"/>
          <w:rtl/>
          <w:lang w:bidi="fa-IR"/>
        </w:rPr>
        <w:t xml:space="preserve"> :</w:t>
      </w:r>
    </w:p>
    <w:p w:rsidR="004C3FF8" w:rsidRPr="004C3FF8" w:rsidRDefault="004C3FF8" w:rsidP="004C3FF8">
      <w:pPr>
        <w:jc w:val="right"/>
        <w:rPr>
          <w:rFonts w:cs="B Nazanin"/>
          <w:sz w:val="24"/>
          <w:szCs w:val="24"/>
          <w:lang w:bidi="fa-IR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1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چگونگی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جهت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گیری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سطوح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مورد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بررسی</w:t>
      </w:r>
    </w:p>
    <w:p w:rsidR="00CF2321" w:rsidRDefault="004C3FF8" w:rsidP="006578F9">
      <w:pPr>
        <w:jc w:val="right"/>
        <w:rPr>
          <w:rFonts w:cs="B Nazanin"/>
          <w:sz w:val="24"/>
          <w:szCs w:val="24"/>
          <w:lang w:bidi="fa-IR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2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موقعیت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یا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جایگاه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احتمالی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که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سطوح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مورد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بررسی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از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آنجا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مشاهده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خواهند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شد</w:t>
      </w:r>
      <w:r w:rsidRPr="004C3FF8">
        <w:rPr>
          <w:rFonts w:cs="B Nazanin"/>
          <w:sz w:val="24"/>
          <w:szCs w:val="24"/>
          <w:rtl/>
          <w:lang w:bidi="fa-IR"/>
        </w:rPr>
        <w:t xml:space="preserve"> .</w:t>
      </w:r>
    </w:p>
    <w:p w:rsidR="00C32589" w:rsidRPr="006578F9" w:rsidRDefault="00C32589" w:rsidP="003F2046">
      <w:pPr>
        <w:pStyle w:val="ListParagraph"/>
        <w:numPr>
          <w:ilvl w:val="0"/>
          <w:numId w:val="18"/>
        </w:numPr>
        <w:bidi/>
        <w:rPr>
          <w:rFonts w:cs="B Nazanin"/>
          <w:b/>
          <w:bCs/>
          <w:sz w:val="24"/>
          <w:szCs w:val="24"/>
          <w:lang w:bidi="fa-IR"/>
        </w:rPr>
      </w:pPr>
      <w:r w:rsidRPr="006578F9">
        <w:rPr>
          <w:rFonts w:cs="B Nazanin" w:hint="cs"/>
          <w:b/>
          <w:bCs/>
          <w:sz w:val="24"/>
          <w:szCs w:val="24"/>
          <w:rtl/>
          <w:lang w:bidi="fa-IR"/>
        </w:rPr>
        <w:t xml:space="preserve">با افزایش عناصر شاخص یک سطح معلوم  می توان غنای بصری را افزایش داد (بین 5 تا 9 </w:t>
      </w:r>
      <w:r w:rsidRPr="006578F9">
        <w:rPr>
          <w:rFonts w:cs="B Nazanin"/>
          <w:b/>
          <w:bCs/>
          <w:sz w:val="24"/>
          <w:szCs w:val="24"/>
          <w:rtl/>
          <w:lang w:bidi="fa-IR"/>
        </w:rPr>
        <w:t xml:space="preserve">) . این قاعده از دو عامل کلیدی زیر تاثیر می گیرد : </w:t>
      </w:r>
    </w:p>
    <w:p w:rsidR="00C32589" w:rsidRPr="004C3FF8" w:rsidRDefault="00C32589" w:rsidP="006578F9">
      <w:pPr>
        <w:ind w:left="360"/>
        <w:jc w:val="right"/>
        <w:rPr>
          <w:rFonts w:cs="B Nazanin"/>
          <w:sz w:val="24"/>
          <w:szCs w:val="24"/>
          <w:lang w:bidi="fa-IR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1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دامنه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فاصله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یا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مسافتی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که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سطوح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از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آنجا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رویت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شوند</w:t>
      </w:r>
      <w:r w:rsidRPr="004C3FF8">
        <w:rPr>
          <w:rFonts w:cs="B Nazanin"/>
          <w:sz w:val="24"/>
          <w:szCs w:val="24"/>
          <w:rtl/>
          <w:lang w:bidi="fa-IR"/>
        </w:rPr>
        <w:t xml:space="preserve"> .</w:t>
      </w:r>
    </w:p>
    <w:p w:rsidR="00C32589" w:rsidRPr="004C3FF8" w:rsidRDefault="00C32589" w:rsidP="006578F9">
      <w:pPr>
        <w:ind w:left="360"/>
        <w:jc w:val="right"/>
        <w:rPr>
          <w:rFonts w:cs="B Nazanin"/>
          <w:sz w:val="24"/>
          <w:szCs w:val="24"/>
          <w:lang w:bidi="fa-IR"/>
        </w:rPr>
      </w:pPr>
      <w:r w:rsidRPr="004C3FF8">
        <w:rPr>
          <w:rFonts w:cs="B Nazanin"/>
          <w:sz w:val="24"/>
          <w:szCs w:val="24"/>
          <w:rtl/>
          <w:lang w:bidi="fa-IR"/>
        </w:rPr>
        <w:t xml:space="preserve">2 </w:t>
      </w:r>
      <w:r w:rsidRPr="004C3FF8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دامنه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زمانی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یا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طول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مدتی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که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هریک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در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آن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برهه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به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تجربه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در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خواهد</w:t>
      </w:r>
      <w:r w:rsidRPr="004C3FF8">
        <w:rPr>
          <w:rFonts w:cs="B Nazanin"/>
          <w:sz w:val="24"/>
          <w:szCs w:val="24"/>
          <w:rtl/>
          <w:lang w:bidi="fa-IR"/>
        </w:rPr>
        <w:t xml:space="preserve"> </w:t>
      </w:r>
      <w:r w:rsidRPr="004C3FF8">
        <w:rPr>
          <w:rFonts w:cs="B Nazanin" w:hint="cs"/>
          <w:sz w:val="24"/>
          <w:szCs w:val="24"/>
          <w:rtl/>
          <w:lang w:bidi="fa-IR"/>
        </w:rPr>
        <w:t>آمد</w:t>
      </w:r>
      <w:r w:rsidRPr="004C3FF8">
        <w:rPr>
          <w:rFonts w:cs="B Nazanin"/>
          <w:sz w:val="24"/>
          <w:szCs w:val="24"/>
          <w:rtl/>
          <w:lang w:bidi="fa-IR"/>
        </w:rPr>
        <w:t xml:space="preserve"> .</w:t>
      </w:r>
    </w:p>
    <w:p w:rsidR="00A43D86" w:rsidRPr="00A43D86" w:rsidRDefault="00A43D86" w:rsidP="00A43D86">
      <w:pPr>
        <w:bidi/>
        <w:ind w:left="360"/>
        <w:rPr>
          <w:rFonts w:cs="B Nazanin"/>
          <w:sz w:val="24"/>
          <w:szCs w:val="24"/>
          <w:lang w:bidi="fa-IR"/>
        </w:rPr>
      </w:pPr>
    </w:p>
    <w:p w:rsidR="00A43D86" w:rsidRPr="00A43D86" w:rsidRDefault="00AE11D7" w:rsidP="00A43D86">
      <w:pPr>
        <w:bidi/>
        <w:ind w:left="360"/>
        <w:rPr>
          <w:rFonts w:cs="B Nazanin"/>
          <w:sz w:val="24"/>
          <w:szCs w:val="24"/>
          <w:lang w:bidi="fa-IR"/>
        </w:rPr>
      </w:pPr>
      <w:r>
        <w:rPr>
          <w:noProof/>
          <w:lang w:bidi="fa-IR"/>
        </w:rPr>
        <w:drawing>
          <wp:anchor distT="60960" distB="115062" distL="175260" distR="227457" simplePos="0" relativeHeight="251675136" behindDoc="1" locked="0" layoutInCell="1" allowOverlap="1">
            <wp:simplePos x="0" y="0"/>
            <wp:positionH relativeFrom="column">
              <wp:posOffset>-3065780</wp:posOffset>
            </wp:positionH>
            <wp:positionV relativeFrom="paragraph">
              <wp:posOffset>316230</wp:posOffset>
            </wp:positionV>
            <wp:extent cx="3404108" cy="1664843"/>
            <wp:effectExtent l="76200" t="76200" r="139700" b="126365"/>
            <wp:wrapTight wrapText="bothSides">
              <wp:wrapPolygon edited="0">
                <wp:start x="-242" y="-989"/>
                <wp:lineTo x="-484" y="-742"/>
                <wp:lineTo x="-484" y="22004"/>
                <wp:lineTo x="-242" y="22993"/>
                <wp:lineTo x="22124" y="22993"/>
                <wp:lineTo x="22366" y="19284"/>
                <wp:lineTo x="22366" y="3214"/>
                <wp:lineTo x="22124" y="-494"/>
                <wp:lineTo x="22124" y="-989"/>
                <wp:lineTo x="-242" y="-989"/>
              </wp:wrapPolygon>
            </wp:wrapTight>
            <wp:docPr id="7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16" name="Content Placeholder 3"/>
                    <pic:cNvPicPr>
                      <a:picLocks noGrp="1" noChangeAspect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0" cy="1664335"/>
                    </a:xfrm>
                    <a:prstGeom prst="rect">
                      <a:avLst/>
                    </a:prstGeom>
                    <a:noFill/>
                    <a:ln w="381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3D86" w:rsidRPr="00A43D86" w:rsidRDefault="00A43D86" w:rsidP="00A43D86">
      <w:pPr>
        <w:bidi/>
        <w:ind w:left="360"/>
        <w:rPr>
          <w:rFonts w:cs="B Nazanin"/>
          <w:sz w:val="24"/>
          <w:szCs w:val="24"/>
          <w:lang w:bidi="fa-IR"/>
        </w:rPr>
      </w:pPr>
    </w:p>
    <w:p w:rsidR="009A4FE0" w:rsidRPr="00A600C7" w:rsidRDefault="003F2046" w:rsidP="003F2046">
      <w:pPr>
        <w:pStyle w:val="ListParagraph"/>
        <w:numPr>
          <w:ilvl w:val="0"/>
          <w:numId w:val="19"/>
        </w:numPr>
        <w:bidi/>
        <w:rPr>
          <w:rFonts w:cs="B Nazanin"/>
          <w:sz w:val="24"/>
          <w:szCs w:val="24"/>
          <w:lang w:bidi="fa-IR"/>
        </w:rPr>
      </w:pPr>
      <w:r w:rsidRPr="00A600C7">
        <w:rPr>
          <w:rFonts w:cs="B Nazanin" w:hint="cs"/>
          <w:b/>
          <w:bCs/>
          <w:sz w:val="24"/>
          <w:szCs w:val="24"/>
          <w:rtl/>
          <w:lang w:bidi="fa-IR"/>
        </w:rPr>
        <w:t>قدرت ماندگاری و توانمندی یک سطح از طریق عوامل زیر افزایش می یابد</w:t>
      </w:r>
      <w:r w:rsidRPr="00A600C7">
        <w:rPr>
          <w:rFonts w:cs="B Nazanin" w:hint="cs"/>
          <w:sz w:val="24"/>
          <w:szCs w:val="24"/>
          <w:rtl/>
          <w:lang w:bidi="fa-IR"/>
        </w:rPr>
        <w:t xml:space="preserve"> :</w:t>
      </w:r>
    </w:p>
    <w:p w:rsidR="00A600C7" w:rsidRPr="00A600C7" w:rsidRDefault="00A600C7" w:rsidP="00A600C7">
      <w:pPr>
        <w:jc w:val="right"/>
        <w:rPr>
          <w:rFonts w:cs="B Nazanin"/>
          <w:sz w:val="24"/>
          <w:szCs w:val="24"/>
          <w:lang w:bidi="fa-IR"/>
        </w:rPr>
      </w:pPr>
      <w:r w:rsidRPr="00A600C7">
        <w:rPr>
          <w:rFonts w:cs="B Nazanin"/>
          <w:sz w:val="24"/>
          <w:szCs w:val="24"/>
          <w:rtl/>
          <w:lang w:bidi="fa-IR"/>
        </w:rPr>
        <w:t>1 -  اعمال پیچیدگی عظیم و پر قدرت</w:t>
      </w:r>
    </w:p>
    <w:p w:rsidR="00A600C7" w:rsidRPr="00A600C7" w:rsidRDefault="00AE11D7" w:rsidP="00A600C7">
      <w:pPr>
        <w:jc w:val="right"/>
        <w:rPr>
          <w:rFonts w:cs="B Nazanin"/>
          <w:sz w:val="24"/>
          <w:szCs w:val="24"/>
          <w:lang w:bidi="fa-IR"/>
        </w:rPr>
      </w:pPr>
      <w:r>
        <w:rPr>
          <w:noProof/>
          <w:lang w:bidi="fa-IR"/>
        </w:rPr>
        <w:drawing>
          <wp:anchor distT="60960" distB="113919" distL="175260" distR="232410" simplePos="0" relativeHeight="251676160" behindDoc="1" locked="0" layoutInCell="1" allowOverlap="1">
            <wp:simplePos x="0" y="0"/>
            <wp:positionH relativeFrom="column">
              <wp:posOffset>-3631565</wp:posOffset>
            </wp:positionH>
            <wp:positionV relativeFrom="paragraph">
              <wp:posOffset>315595</wp:posOffset>
            </wp:positionV>
            <wp:extent cx="3448050" cy="1860931"/>
            <wp:effectExtent l="76200" t="76200" r="133350" b="139700"/>
            <wp:wrapTight wrapText="bothSides">
              <wp:wrapPolygon edited="0">
                <wp:start x="-239" y="-885"/>
                <wp:lineTo x="-477" y="-663"/>
                <wp:lineTo x="-477" y="22116"/>
                <wp:lineTo x="-239" y="23001"/>
                <wp:lineTo x="22077" y="23001"/>
                <wp:lineTo x="22316" y="20789"/>
                <wp:lineTo x="22316" y="2875"/>
                <wp:lineTo x="22077" y="-442"/>
                <wp:lineTo x="22077" y="-885"/>
                <wp:lineTo x="-239" y="-885"/>
              </wp:wrapPolygon>
            </wp:wrapTight>
            <wp:docPr id="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17" name="Picture 5"/>
                    <pic:cNvPicPr>
                      <a:picLocks noChangeAspect="1"/>
                    </pic:cNvPicPr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8050" cy="18605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00C7" w:rsidRPr="00A600C7">
        <w:rPr>
          <w:rFonts w:cs="B Nazanin"/>
          <w:sz w:val="24"/>
          <w:szCs w:val="24"/>
          <w:rtl/>
          <w:lang w:bidi="fa-IR"/>
        </w:rPr>
        <w:t xml:space="preserve">2 </w:t>
      </w:r>
      <w:r w:rsidR="00A600C7" w:rsidRPr="00A600C7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="00A600C7" w:rsidRPr="00A600C7">
        <w:rPr>
          <w:rFonts w:cs="B Nazanin"/>
          <w:sz w:val="24"/>
          <w:szCs w:val="24"/>
          <w:rtl/>
          <w:lang w:bidi="fa-IR"/>
        </w:rPr>
        <w:t xml:space="preserve"> </w:t>
      </w:r>
      <w:r w:rsidR="00A600C7" w:rsidRPr="00A600C7">
        <w:rPr>
          <w:rFonts w:cs="B Nazanin" w:hint="cs"/>
          <w:sz w:val="24"/>
          <w:szCs w:val="24"/>
          <w:rtl/>
          <w:lang w:bidi="fa-IR"/>
        </w:rPr>
        <w:t>ایجاد</w:t>
      </w:r>
      <w:r w:rsidR="00A600C7" w:rsidRPr="00A600C7">
        <w:rPr>
          <w:rFonts w:cs="B Nazanin"/>
          <w:sz w:val="24"/>
          <w:szCs w:val="24"/>
          <w:rtl/>
          <w:lang w:bidi="fa-IR"/>
        </w:rPr>
        <w:t xml:space="preserve"> </w:t>
      </w:r>
      <w:r w:rsidR="00A600C7" w:rsidRPr="00A600C7">
        <w:rPr>
          <w:rFonts w:cs="B Nazanin" w:hint="cs"/>
          <w:sz w:val="24"/>
          <w:szCs w:val="24"/>
          <w:rtl/>
          <w:lang w:bidi="fa-IR"/>
        </w:rPr>
        <w:t>شگفتی</w:t>
      </w:r>
      <w:r w:rsidR="00A600C7" w:rsidRPr="00A600C7">
        <w:rPr>
          <w:rFonts w:cs="B Nazanin"/>
          <w:sz w:val="24"/>
          <w:szCs w:val="24"/>
          <w:rtl/>
          <w:lang w:bidi="fa-IR"/>
        </w:rPr>
        <w:t xml:space="preserve"> </w:t>
      </w:r>
      <w:r w:rsidR="00A600C7" w:rsidRPr="00A600C7">
        <w:rPr>
          <w:rFonts w:cs="B Nazanin" w:hint="cs"/>
          <w:sz w:val="24"/>
          <w:szCs w:val="24"/>
          <w:rtl/>
          <w:lang w:bidi="fa-IR"/>
        </w:rPr>
        <w:t>و</w:t>
      </w:r>
      <w:r w:rsidR="00A600C7" w:rsidRPr="00A600C7">
        <w:rPr>
          <w:rFonts w:cs="B Nazanin"/>
          <w:sz w:val="24"/>
          <w:szCs w:val="24"/>
          <w:rtl/>
          <w:lang w:bidi="fa-IR"/>
        </w:rPr>
        <w:t xml:space="preserve"> </w:t>
      </w:r>
      <w:r w:rsidR="00A600C7" w:rsidRPr="00A600C7">
        <w:rPr>
          <w:rFonts w:cs="B Nazanin" w:hint="cs"/>
          <w:sz w:val="24"/>
          <w:szCs w:val="24"/>
          <w:rtl/>
          <w:lang w:bidi="fa-IR"/>
        </w:rPr>
        <w:t>اعمال</w:t>
      </w:r>
      <w:r w:rsidR="00A600C7" w:rsidRPr="00A600C7">
        <w:rPr>
          <w:rFonts w:cs="B Nazanin"/>
          <w:sz w:val="24"/>
          <w:szCs w:val="24"/>
          <w:rtl/>
          <w:lang w:bidi="fa-IR"/>
        </w:rPr>
        <w:t xml:space="preserve"> </w:t>
      </w:r>
      <w:r w:rsidR="00A600C7" w:rsidRPr="00A600C7">
        <w:rPr>
          <w:rFonts w:cs="B Nazanin" w:hint="cs"/>
          <w:sz w:val="24"/>
          <w:szCs w:val="24"/>
          <w:rtl/>
          <w:lang w:bidi="fa-IR"/>
        </w:rPr>
        <w:t>رمز</w:t>
      </w:r>
      <w:r w:rsidR="00A600C7" w:rsidRPr="00A600C7">
        <w:rPr>
          <w:rFonts w:cs="B Nazanin"/>
          <w:sz w:val="24"/>
          <w:szCs w:val="24"/>
          <w:rtl/>
          <w:lang w:bidi="fa-IR"/>
        </w:rPr>
        <w:t xml:space="preserve"> </w:t>
      </w:r>
      <w:r w:rsidR="00A600C7" w:rsidRPr="00A600C7">
        <w:rPr>
          <w:rFonts w:cs="B Nazanin" w:hint="cs"/>
          <w:sz w:val="24"/>
          <w:szCs w:val="24"/>
          <w:rtl/>
          <w:lang w:bidi="fa-IR"/>
        </w:rPr>
        <w:t>و</w:t>
      </w:r>
      <w:r w:rsidR="00A600C7" w:rsidRPr="00A600C7">
        <w:rPr>
          <w:rFonts w:cs="B Nazanin"/>
          <w:sz w:val="24"/>
          <w:szCs w:val="24"/>
          <w:rtl/>
          <w:lang w:bidi="fa-IR"/>
        </w:rPr>
        <w:t xml:space="preserve"> </w:t>
      </w:r>
      <w:r w:rsidR="00A600C7" w:rsidRPr="00A600C7">
        <w:rPr>
          <w:rFonts w:cs="B Nazanin" w:hint="cs"/>
          <w:sz w:val="24"/>
          <w:szCs w:val="24"/>
          <w:rtl/>
          <w:lang w:bidi="fa-IR"/>
        </w:rPr>
        <w:t>راز</w:t>
      </w:r>
      <w:r w:rsidR="00A600C7" w:rsidRPr="00A600C7">
        <w:rPr>
          <w:rFonts w:cs="B Nazanin"/>
          <w:sz w:val="24"/>
          <w:szCs w:val="24"/>
          <w:rtl/>
          <w:lang w:bidi="fa-IR"/>
        </w:rPr>
        <w:t xml:space="preserve"> </w:t>
      </w:r>
      <w:r w:rsidR="00A600C7" w:rsidRPr="00A600C7">
        <w:rPr>
          <w:rFonts w:cs="B Nazanin" w:hint="cs"/>
          <w:sz w:val="24"/>
          <w:szCs w:val="24"/>
          <w:rtl/>
          <w:lang w:bidi="fa-IR"/>
        </w:rPr>
        <w:t>بصری</w:t>
      </w:r>
    </w:p>
    <w:p w:rsidR="00A600C7" w:rsidRPr="00A600C7" w:rsidRDefault="00A600C7" w:rsidP="00A600C7">
      <w:pPr>
        <w:jc w:val="right"/>
        <w:rPr>
          <w:rFonts w:cs="B Nazanin"/>
          <w:sz w:val="24"/>
          <w:szCs w:val="24"/>
          <w:lang w:bidi="fa-IR"/>
        </w:rPr>
      </w:pPr>
      <w:r w:rsidRPr="00A600C7">
        <w:rPr>
          <w:rFonts w:cs="B Nazanin"/>
          <w:sz w:val="24"/>
          <w:szCs w:val="24"/>
          <w:rtl/>
          <w:lang w:bidi="fa-IR"/>
        </w:rPr>
        <w:t xml:space="preserve">3 </w:t>
      </w:r>
      <w:r w:rsidRPr="00A600C7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A600C7">
        <w:rPr>
          <w:rFonts w:cs="B Nazanin"/>
          <w:sz w:val="24"/>
          <w:szCs w:val="24"/>
          <w:rtl/>
          <w:lang w:bidi="fa-IR"/>
        </w:rPr>
        <w:t xml:space="preserve"> </w:t>
      </w:r>
      <w:r w:rsidRPr="00A600C7">
        <w:rPr>
          <w:rFonts w:cs="B Nazanin" w:hint="cs"/>
          <w:sz w:val="24"/>
          <w:szCs w:val="24"/>
          <w:rtl/>
          <w:lang w:bidi="fa-IR"/>
        </w:rPr>
        <w:t>تعبیر</w:t>
      </w:r>
      <w:r w:rsidRPr="00A600C7">
        <w:rPr>
          <w:rFonts w:cs="B Nazanin"/>
          <w:sz w:val="24"/>
          <w:szCs w:val="24"/>
          <w:rtl/>
          <w:lang w:bidi="fa-IR"/>
        </w:rPr>
        <w:t xml:space="preserve"> </w:t>
      </w:r>
      <w:r w:rsidRPr="00A600C7">
        <w:rPr>
          <w:rFonts w:cs="B Nazanin" w:hint="cs"/>
          <w:sz w:val="24"/>
          <w:szCs w:val="24"/>
          <w:rtl/>
          <w:lang w:bidi="fa-IR"/>
        </w:rPr>
        <w:t>و</w:t>
      </w:r>
      <w:r w:rsidRPr="00A600C7">
        <w:rPr>
          <w:rFonts w:cs="B Nazanin"/>
          <w:sz w:val="24"/>
          <w:szCs w:val="24"/>
          <w:rtl/>
          <w:lang w:bidi="fa-IR"/>
        </w:rPr>
        <w:t xml:space="preserve"> </w:t>
      </w:r>
      <w:r w:rsidRPr="00A600C7">
        <w:rPr>
          <w:rFonts w:cs="B Nazanin" w:hint="cs"/>
          <w:sz w:val="24"/>
          <w:szCs w:val="24"/>
          <w:rtl/>
          <w:lang w:bidi="fa-IR"/>
        </w:rPr>
        <w:t>تفسیر</w:t>
      </w:r>
      <w:r w:rsidRPr="00A600C7">
        <w:rPr>
          <w:rFonts w:cs="B Nazanin"/>
          <w:sz w:val="24"/>
          <w:szCs w:val="24"/>
          <w:rtl/>
          <w:lang w:bidi="fa-IR"/>
        </w:rPr>
        <w:t xml:space="preserve"> </w:t>
      </w:r>
      <w:r w:rsidRPr="00A600C7">
        <w:rPr>
          <w:rFonts w:cs="B Nazanin" w:hint="cs"/>
          <w:sz w:val="24"/>
          <w:szCs w:val="24"/>
          <w:rtl/>
          <w:lang w:bidi="fa-IR"/>
        </w:rPr>
        <w:t>و</w:t>
      </w:r>
      <w:r w:rsidRPr="00A600C7">
        <w:rPr>
          <w:rFonts w:cs="B Nazanin"/>
          <w:sz w:val="24"/>
          <w:szCs w:val="24"/>
          <w:rtl/>
          <w:lang w:bidi="fa-IR"/>
        </w:rPr>
        <w:t xml:space="preserve"> </w:t>
      </w:r>
      <w:r w:rsidRPr="00A600C7">
        <w:rPr>
          <w:rFonts w:cs="B Nazanin" w:hint="cs"/>
          <w:sz w:val="24"/>
          <w:szCs w:val="24"/>
          <w:rtl/>
          <w:lang w:bidi="fa-IR"/>
        </w:rPr>
        <w:t>یا</w:t>
      </w:r>
      <w:r w:rsidRPr="00A600C7">
        <w:rPr>
          <w:rFonts w:cs="B Nazanin"/>
          <w:sz w:val="24"/>
          <w:szCs w:val="24"/>
          <w:rtl/>
          <w:lang w:bidi="fa-IR"/>
        </w:rPr>
        <w:t xml:space="preserve"> </w:t>
      </w:r>
      <w:r w:rsidRPr="00A600C7">
        <w:rPr>
          <w:rFonts w:cs="B Nazanin" w:hint="cs"/>
          <w:sz w:val="24"/>
          <w:szCs w:val="24"/>
          <w:rtl/>
          <w:lang w:bidi="fa-IR"/>
        </w:rPr>
        <w:t>تعمیم</w:t>
      </w:r>
      <w:r w:rsidRPr="00A600C7">
        <w:rPr>
          <w:rFonts w:cs="B Nazanin"/>
          <w:sz w:val="24"/>
          <w:szCs w:val="24"/>
          <w:rtl/>
          <w:lang w:bidi="fa-IR"/>
        </w:rPr>
        <w:t xml:space="preserve"> </w:t>
      </w:r>
      <w:r w:rsidRPr="00A600C7">
        <w:rPr>
          <w:rFonts w:cs="B Nazanin" w:hint="cs"/>
          <w:sz w:val="24"/>
          <w:szCs w:val="24"/>
          <w:rtl/>
          <w:lang w:bidi="fa-IR"/>
        </w:rPr>
        <w:t>تصورات</w:t>
      </w:r>
      <w:r w:rsidRPr="00A600C7">
        <w:rPr>
          <w:rFonts w:cs="B Nazanin"/>
          <w:sz w:val="24"/>
          <w:szCs w:val="24"/>
          <w:rtl/>
          <w:lang w:bidi="fa-IR"/>
        </w:rPr>
        <w:t xml:space="preserve"> </w:t>
      </w:r>
      <w:r w:rsidRPr="00A600C7">
        <w:rPr>
          <w:rFonts w:cs="B Nazanin" w:hint="cs"/>
          <w:sz w:val="24"/>
          <w:szCs w:val="24"/>
          <w:rtl/>
          <w:lang w:bidi="fa-IR"/>
        </w:rPr>
        <w:t>ذهنی</w:t>
      </w:r>
      <w:r w:rsidRPr="00A600C7">
        <w:rPr>
          <w:rFonts w:cs="B Nazanin"/>
          <w:sz w:val="24"/>
          <w:szCs w:val="24"/>
          <w:rtl/>
          <w:lang w:bidi="fa-IR"/>
        </w:rPr>
        <w:t xml:space="preserve"> </w:t>
      </w:r>
      <w:r w:rsidRPr="00A600C7">
        <w:rPr>
          <w:rFonts w:cs="B Nazanin" w:hint="cs"/>
          <w:sz w:val="24"/>
          <w:szCs w:val="24"/>
          <w:rtl/>
          <w:lang w:bidi="fa-IR"/>
        </w:rPr>
        <w:t>مناس</w:t>
      </w:r>
      <w:r w:rsidRPr="00A600C7">
        <w:rPr>
          <w:rFonts w:cs="B Nazanin"/>
          <w:sz w:val="24"/>
          <w:szCs w:val="24"/>
          <w:rtl/>
          <w:lang w:bidi="fa-IR"/>
        </w:rPr>
        <w:t>ب</w:t>
      </w:r>
    </w:p>
    <w:p w:rsidR="00637312" w:rsidRPr="004C3FF8" w:rsidRDefault="00637312" w:rsidP="00A600C7">
      <w:pPr>
        <w:jc w:val="right"/>
        <w:rPr>
          <w:rFonts w:cs="B Nazanin"/>
          <w:sz w:val="24"/>
          <w:szCs w:val="24"/>
          <w:rtl/>
          <w:lang w:bidi="fa-IR"/>
        </w:rPr>
      </w:pPr>
    </w:p>
    <w:p w:rsidR="004C3FF8" w:rsidRDefault="004C3FF8" w:rsidP="004C3FF8">
      <w:pPr>
        <w:jc w:val="right"/>
        <w:rPr>
          <w:rFonts w:cs="B Nazanin"/>
          <w:sz w:val="24"/>
          <w:szCs w:val="24"/>
          <w:rtl/>
          <w:lang w:bidi="fa-IR"/>
        </w:rPr>
      </w:pPr>
    </w:p>
    <w:p w:rsidR="00A43D86" w:rsidRDefault="00A43D86" w:rsidP="00C37E42">
      <w:pPr>
        <w:rPr>
          <w:rFonts w:cs="B Nazanin"/>
          <w:sz w:val="24"/>
          <w:szCs w:val="24"/>
          <w:rtl/>
          <w:lang w:bidi="fa-IR"/>
        </w:rPr>
      </w:pPr>
    </w:p>
    <w:p w:rsidR="009A4FE0" w:rsidRPr="00C37E42" w:rsidRDefault="003F2046" w:rsidP="00C37E42">
      <w:pPr>
        <w:ind w:left="360"/>
        <w:jc w:val="right"/>
        <w:rPr>
          <w:rFonts w:cs="B Nazanin"/>
          <w:b/>
          <w:bCs/>
          <w:sz w:val="36"/>
          <w:szCs w:val="36"/>
          <w:lang w:bidi="fa-IR"/>
        </w:rPr>
      </w:pPr>
      <w:r w:rsidRPr="00C37E42">
        <w:rPr>
          <w:rFonts w:cs="B Nazanin" w:hint="cs"/>
          <w:b/>
          <w:bCs/>
          <w:sz w:val="36"/>
          <w:szCs w:val="36"/>
          <w:rtl/>
          <w:lang w:bidi="fa-IR"/>
        </w:rPr>
        <w:lastRenderedPageBreak/>
        <w:t>رنگ تعلق</w:t>
      </w:r>
    </w:p>
    <w:p w:rsidR="00A43D86" w:rsidRPr="00A43D86" w:rsidRDefault="00AE11D7" w:rsidP="00C37E42">
      <w:pPr>
        <w:bidi/>
        <w:jc w:val="both"/>
        <w:rPr>
          <w:rFonts w:cs="B Nazanin"/>
          <w:sz w:val="24"/>
          <w:szCs w:val="24"/>
          <w:lang w:bidi="fa-IR"/>
        </w:rPr>
      </w:pPr>
      <w:r>
        <w:rPr>
          <w:noProof/>
          <w:lang w:bidi="fa-IR"/>
        </w:rPr>
        <w:drawing>
          <wp:anchor distT="60960" distB="114681" distL="175260" distR="228219" simplePos="0" relativeHeight="251677184" behindDoc="1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627380</wp:posOffset>
            </wp:positionV>
            <wp:extent cx="2866771" cy="2848229"/>
            <wp:effectExtent l="76200" t="76200" r="124460" b="142875"/>
            <wp:wrapTight wrapText="bothSides">
              <wp:wrapPolygon edited="0">
                <wp:start x="-287" y="-578"/>
                <wp:lineTo x="-574" y="-433"/>
                <wp:lineTo x="-574" y="21961"/>
                <wp:lineTo x="-287" y="22539"/>
                <wp:lineTo x="22107" y="22539"/>
                <wp:lineTo x="22394" y="20516"/>
                <wp:lineTo x="22394" y="1878"/>
                <wp:lineTo x="22107" y="-289"/>
                <wp:lineTo x="22107" y="-578"/>
                <wp:lineTo x="-287" y="-578"/>
              </wp:wrapPolygon>
            </wp:wrapTight>
            <wp:docPr id="5" name="Content Placeholder 5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18" name="Content Placeholder 5"/>
                    <pic:cNvPicPr>
                      <a:picLocks noGrp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6390" cy="2847975"/>
                    </a:xfrm>
                    <a:prstGeom prst="rect">
                      <a:avLst/>
                    </a:prstGeom>
                    <a:noFill/>
                    <a:ln w="381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3D86" w:rsidRPr="00A43D86">
        <w:rPr>
          <w:rFonts w:cs="B Nazanin" w:hint="cs"/>
          <w:sz w:val="24"/>
          <w:szCs w:val="24"/>
          <w:rtl/>
          <w:lang w:bidi="fa-IR"/>
        </w:rPr>
        <w:t>پشتیبان دستیابی به کیفیاتی بوده که پاسخدهندگی محیط خارج از فرایند اجتماعی و اقتصادی و تولید آن تامین می نماید ( آخرین تصمیمات مربوط به جزئیات فرم ها و مصالح و زمینه سازی طراحانه برای اینکه مردم به زدن مهر و نشان خود بر مکان و زندگی تشوق شوند )</w:t>
      </w:r>
    </w:p>
    <w:p w:rsidR="009A4FE0" w:rsidRPr="00C37E42" w:rsidRDefault="003F2046" w:rsidP="003F2046">
      <w:pPr>
        <w:numPr>
          <w:ilvl w:val="0"/>
          <w:numId w:val="20"/>
        </w:numPr>
        <w:bidi/>
        <w:rPr>
          <w:rFonts w:cs="B Nazanin"/>
          <w:b/>
          <w:bCs/>
          <w:sz w:val="24"/>
          <w:szCs w:val="24"/>
          <w:lang w:bidi="fa-IR"/>
        </w:rPr>
      </w:pPr>
      <w:r w:rsidRPr="00C37E42">
        <w:rPr>
          <w:rFonts w:cs="B Nazanin" w:hint="cs"/>
          <w:b/>
          <w:bCs/>
          <w:sz w:val="24"/>
          <w:szCs w:val="24"/>
          <w:rtl/>
          <w:lang w:bidi="fa-IR"/>
        </w:rPr>
        <w:t>به دو طریق می توان به فضا رنگ تعلق داد :</w:t>
      </w:r>
    </w:p>
    <w:p w:rsidR="00A43D86" w:rsidRPr="00A43D86" w:rsidRDefault="00A43D86" w:rsidP="00A43D86">
      <w:pPr>
        <w:jc w:val="right"/>
        <w:rPr>
          <w:rFonts w:cs="B Nazanin"/>
          <w:sz w:val="24"/>
          <w:szCs w:val="24"/>
          <w:lang w:bidi="fa-IR"/>
        </w:rPr>
      </w:pPr>
      <w:r w:rsidRPr="00A43D86">
        <w:rPr>
          <w:rFonts w:cs="B Nazanin"/>
          <w:sz w:val="24"/>
          <w:szCs w:val="24"/>
          <w:rtl/>
          <w:lang w:bidi="fa-IR"/>
        </w:rPr>
        <w:t xml:space="preserve">1 -  بهبود وضعیت تسهیلات کاربری </w:t>
      </w:r>
    </w:p>
    <w:p w:rsidR="00A43D86" w:rsidRPr="00A43D86" w:rsidRDefault="00A43D86" w:rsidP="00A43D86">
      <w:pPr>
        <w:jc w:val="right"/>
        <w:rPr>
          <w:rFonts w:cs="B Nazanin"/>
          <w:sz w:val="24"/>
          <w:szCs w:val="24"/>
          <w:lang w:bidi="fa-IR"/>
        </w:rPr>
      </w:pPr>
      <w:r w:rsidRPr="00A43D86">
        <w:rPr>
          <w:rFonts w:cs="B Nazanin"/>
          <w:sz w:val="24"/>
          <w:szCs w:val="24"/>
          <w:rtl/>
          <w:lang w:bidi="fa-IR"/>
        </w:rPr>
        <w:t xml:space="preserve">2 </w:t>
      </w:r>
      <w:r w:rsidRPr="00A43D86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A43D86">
        <w:rPr>
          <w:rFonts w:cs="B Nazanin"/>
          <w:sz w:val="24"/>
          <w:szCs w:val="24"/>
          <w:rtl/>
          <w:lang w:bidi="fa-IR"/>
        </w:rPr>
        <w:t xml:space="preserve"> </w:t>
      </w:r>
      <w:r w:rsidRPr="00A43D86">
        <w:rPr>
          <w:rFonts w:cs="B Nazanin" w:hint="cs"/>
          <w:sz w:val="24"/>
          <w:szCs w:val="24"/>
          <w:rtl/>
          <w:lang w:bidi="fa-IR"/>
        </w:rPr>
        <w:t>تغییر</w:t>
      </w:r>
      <w:r w:rsidRPr="00A43D86">
        <w:rPr>
          <w:rFonts w:cs="B Nazanin"/>
          <w:sz w:val="24"/>
          <w:szCs w:val="24"/>
          <w:rtl/>
          <w:lang w:bidi="fa-IR"/>
        </w:rPr>
        <w:t xml:space="preserve"> </w:t>
      </w:r>
      <w:r w:rsidRPr="00A43D86">
        <w:rPr>
          <w:rFonts w:cs="B Nazanin" w:hint="cs"/>
          <w:sz w:val="24"/>
          <w:szCs w:val="24"/>
          <w:rtl/>
          <w:lang w:bidi="fa-IR"/>
        </w:rPr>
        <w:t>تصویر</w:t>
      </w:r>
      <w:r w:rsidRPr="00A43D86">
        <w:rPr>
          <w:rFonts w:cs="B Nazanin"/>
          <w:sz w:val="24"/>
          <w:szCs w:val="24"/>
          <w:rtl/>
          <w:lang w:bidi="fa-IR"/>
        </w:rPr>
        <w:t xml:space="preserve"> </w:t>
      </w:r>
      <w:r w:rsidRPr="00A43D86">
        <w:rPr>
          <w:rFonts w:cs="B Nazanin" w:hint="cs"/>
          <w:sz w:val="24"/>
          <w:szCs w:val="24"/>
          <w:rtl/>
          <w:lang w:bidi="fa-IR"/>
        </w:rPr>
        <w:t>ذهنی</w:t>
      </w:r>
      <w:r w:rsidRPr="00A43D86">
        <w:rPr>
          <w:rFonts w:cs="B Nazanin"/>
          <w:sz w:val="24"/>
          <w:szCs w:val="24"/>
          <w:rtl/>
          <w:lang w:bidi="fa-IR"/>
        </w:rPr>
        <w:t xml:space="preserve"> </w:t>
      </w:r>
      <w:r w:rsidRPr="00A43D86">
        <w:rPr>
          <w:rFonts w:cs="B Nazanin" w:hint="cs"/>
          <w:sz w:val="24"/>
          <w:szCs w:val="24"/>
          <w:rtl/>
          <w:lang w:bidi="fa-IR"/>
        </w:rPr>
        <w:t>از</w:t>
      </w:r>
      <w:r w:rsidRPr="00A43D86">
        <w:rPr>
          <w:rFonts w:cs="B Nazanin"/>
          <w:sz w:val="24"/>
          <w:szCs w:val="24"/>
          <w:rtl/>
          <w:lang w:bidi="fa-IR"/>
        </w:rPr>
        <w:t xml:space="preserve"> </w:t>
      </w:r>
      <w:r w:rsidRPr="00A43D86">
        <w:rPr>
          <w:rFonts w:cs="B Nazanin" w:hint="cs"/>
          <w:sz w:val="24"/>
          <w:szCs w:val="24"/>
          <w:rtl/>
          <w:lang w:bidi="fa-IR"/>
        </w:rPr>
        <w:t>مکا</w:t>
      </w:r>
      <w:r w:rsidRPr="00A43D86">
        <w:rPr>
          <w:rFonts w:cs="B Nazanin"/>
          <w:sz w:val="24"/>
          <w:szCs w:val="24"/>
          <w:rtl/>
          <w:lang w:bidi="fa-IR"/>
        </w:rPr>
        <w:t>ن</w:t>
      </w:r>
    </w:p>
    <w:p w:rsidR="00A43D86" w:rsidRDefault="00A43D86" w:rsidP="004C3FF8">
      <w:pPr>
        <w:jc w:val="right"/>
        <w:rPr>
          <w:rFonts w:cs="B Nazanin"/>
          <w:sz w:val="24"/>
          <w:szCs w:val="24"/>
          <w:rtl/>
          <w:lang w:bidi="fa-IR"/>
        </w:rPr>
      </w:pPr>
    </w:p>
    <w:p w:rsidR="009A4FE0" w:rsidRPr="00C37E42" w:rsidRDefault="003F2046" w:rsidP="003F2046">
      <w:pPr>
        <w:numPr>
          <w:ilvl w:val="0"/>
          <w:numId w:val="21"/>
        </w:numPr>
        <w:bidi/>
        <w:rPr>
          <w:rFonts w:cs="B Nazanin"/>
          <w:b/>
          <w:bCs/>
          <w:sz w:val="24"/>
          <w:szCs w:val="24"/>
          <w:lang w:bidi="fa-IR"/>
        </w:rPr>
      </w:pPr>
      <w:r w:rsidRPr="00C37E42">
        <w:rPr>
          <w:rFonts w:cs="B Nazanin" w:hint="cs"/>
          <w:b/>
          <w:bCs/>
          <w:sz w:val="24"/>
          <w:szCs w:val="24"/>
          <w:rtl/>
          <w:lang w:bidi="fa-IR"/>
        </w:rPr>
        <w:t>دو نوع رنگ تعلق :</w:t>
      </w:r>
    </w:p>
    <w:p w:rsidR="00C37E42" w:rsidRPr="00C37E42" w:rsidRDefault="00C37E42" w:rsidP="00C37E42">
      <w:pPr>
        <w:bidi/>
        <w:jc w:val="both"/>
        <w:rPr>
          <w:rFonts w:cs="B Nazanin"/>
          <w:sz w:val="24"/>
          <w:szCs w:val="24"/>
          <w:lang w:bidi="fa-IR"/>
        </w:rPr>
      </w:pPr>
      <w:r w:rsidRPr="00C37E42">
        <w:rPr>
          <w:rFonts w:cs="B Nazanin"/>
          <w:sz w:val="24"/>
          <w:szCs w:val="24"/>
          <w:rtl/>
          <w:lang w:bidi="fa-IR"/>
        </w:rPr>
        <w:t xml:space="preserve">1 </w:t>
      </w:r>
      <w:r w:rsidRPr="00C37E42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b/>
          <w:bCs/>
          <w:sz w:val="24"/>
          <w:szCs w:val="24"/>
          <w:rtl/>
          <w:lang w:bidi="fa-IR"/>
        </w:rPr>
        <w:t>رنگ تعلق توافق جویانه</w:t>
      </w:r>
      <w:r w:rsidRPr="00C37E42">
        <w:rPr>
          <w:rFonts w:cs="B Nazanin" w:hint="cs"/>
          <w:sz w:val="24"/>
          <w:szCs w:val="24"/>
          <w:rtl/>
          <w:lang w:bidi="fa-IR"/>
        </w:rPr>
        <w:t xml:space="preserve"> </w:t>
      </w:r>
      <w:r w:rsidRPr="00C37E42">
        <w:rPr>
          <w:rFonts w:cs="B Nazanin"/>
          <w:sz w:val="24"/>
          <w:szCs w:val="24"/>
          <w:rtl/>
          <w:lang w:bidi="fa-IR"/>
        </w:rPr>
        <w:t>: سازگاری زمینه با تصویر ذهنی کاربران</w:t>
      </w:r>
    </w:p>
    <w:p w:rsidR="00C37E42" w:rsidRPr="00C37E42" w:rsidRDefault="00C37E42" w:rsidP="00C37E42">
      <w:pPr>
        <w:bidi/>
        <w:jc w:val="both"/>
        <w:rPr>
          <w:rFonts w:cs="B Nazanin"/>
          <w:sz w:val="24"/>
          <w:szCs w:val="24"/>
          <w:lang w:bidi="fa-IR"/>
        </w:rPr>
      </w:pPr>
      <w:r w:rsidRPr="00C37E42">
        <w:rPr>
          <w:rFonts w:cs="B Nazanin"/>
          <w:sz w:val="24"/>
          <w:szCs w:val="24"/>
          <w:rtl/>
          <w:lang w:bidi="fa-IR"/>
        </w:rPr>
        <w:t xml:space="preserve">2 </w:t>
      </w:r>
      <w:r w:rsidRPr="00C37E42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b/>
          <w:bCs/>
          <w:sz w:val="24"/>
          <w:szCs w:val="24"/>
          <w:rtl/>
          <w:lang w:bidi="fa-IR"/>
        </w:rPr>
        <w:t>رنگ تعلق شفاجویانه</w:t>
      </w:r>
      <w:r w:rsidRPr="00C37E42">
        <w:rPr>
          <w:rFonts w:cs="B Nazanin" w:hint="cs"/>
          <w:sz w:val="24"/>
          <w:szCs w:val="24"/>
          <w:rtl/>
          <w:lang w:bidi="fa-IR"/>
        </w:rPr>
        <w:t xml:space="preserve"> </w:t>
      </w:r>
      <w:r w:rsidRPr="00C37E42">
        <w:rPr>
          <w:rFonts w:cs="B Nazanin"/>
          <w:sz w:val="24"/>
          <w:szCs w:val="24"/>
          <w:rtl/>
          <w:lang w:bidi="fa-IR"/>
        </w:rPr>
        <w:t>: عدم سازگاری زمینه با تصویر ذهنی کاربران</w:t>
      </w:r>
    </w:p>
    <w:p w:rsidR="009A4FE0" w:rsidRPr="00C37E42" w:rsidRDefault="003F2046" w:rsidP="003F2046">
      <w:pPr>
        <w:numPr>
          <w:ilvl w:val="0"/>
          <w:numId w:val="22"/>
        </w:numPr>
        <w:bidi/>
        <w:jc w:val="both"/>
        <w:rPr>
          <w:rFonts w:cs="B Nazanin"/>
          <w:b/>
          <w:bCs/>
          <w:sz w:val="24"/>
          <w:szCs w:val="24"/>
          <w:lang w:bidi="fa-IR"/>
        </w:rPr>
      </w:pPr>
      <w:r w:rsidRPr="00C37E42">
        <w:rPr>
          <w:rFonts w:cs="B Nazanin" w:hint="cs"/>
          <w:b/>
          <w:bCs/>
          <w:sz w:val="24"/>
          <w:szCs w:val="24"/>
          <w:rtl/>
          <w:lang w:bidi="fa-IR"/>
        </w:rPr>
        <w:t>این کیفیت از 3 عامل اصلی زیر تاثیر می پذیرد :</w:t>
      </w:r>
    </w:p>
    <w:p w:rsidR="00C37E42" w:rsidRDefault="00C37E42" w:rsidP="00C37E42">
      <w:pPr>
        <w:bidi/>
        <w:jc w:val="both"/>
        <w:rPr>
          <w:rFonts w:cs="B Nazanin"/>
          <w:sz w:val="24"/>
          <w:szCs w:val="24"/>
          <w:rtl/>
          <w:lang w:bidi="fa-IR"/>
        </w:rPr>
      </w:pPr>
      <w:r w:rsidRPr="00C37E42">
        <w:rPr>
          <w:rFonts w:cs="B Nazanin"/>
          <w:sz w:val="24"/>
          <w:szCs w:val="24"/>
          <w:rtl/>
          <w:lang w:bidi="fa-IR"/>
        </w:rPr>
        <w:t xml:space="preserve">1 </w:t>
      </w:r>
      <w:r w:rsidRPr="00C37E42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نحوه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تصرف</w:t>
      </w:r>
      <w:r>
        <w:rPr>
          <w:rFonts w:cs="B Nazanin" w:hint="cs"/>
          <w:sz w:val="24"/>
          <w:szCs w:val="24"/>
          <w:rtl/>
          <w:lang w:bidi="fa-IR"/>
        </w:rPr>
        <w:t xml:space="preserve">        2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گونه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ساختمانی</w:t>
      </w:r>
      <w:r w:rsidRPr="00C37E42">
        <w:rPr>
          <w:rFonts w:cs="B Nazanin"/>
          <w:sz w:val="24"/>
          <w:szCs w:val="24"/>
          <w:rtl/>
          <w:lang w:bidi="fa-IR"/>
        </w:rPr>
        <w:t xml:space="preserve"> ( </w:t>
      </w:r>
      <w:r w:rsidRPr="00C37E42">
        <w:rPr>
          <w:rFonts w:cs="B Nazanin" w:hint="cs"/>
          <w:sz w:val="24"/>
          <w:szCs w:val="24"/>
          <w:rtl/>
          <w:lang w:bidi="fa-IR"/>
        </w:rPr>
        <w:t>ساختمان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هایی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که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استفاده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طولانی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از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انها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دارند</w:t>
      </w:r>
      <w:r w:rsidRPr="00C37E42">
        <w:rPr>
          <w:rFonts w:cs="B Nazanin"/>
          <w:sz w:val="24"/>
          <w:szCs w:val="24"/>
          <w:rtl/>
          <w:lang w:bidi="fa-IR"/>
        </w:rPr>
        <w:t xml:space="preserve"> )</w:t>
      </w:r>
      <w:r>
        <w:rPr>
          <w:rFonts w:cs="B Nazanin" w:hint="cs"/>
          <w:sz w:val="24"/>
          <w:szCs w:val="24"/>
          <w:rtl/>
          <w:lang w:bidi="fa-IR"/>
        </w:rPr>
        <w:t xml:space="preserve">          </w:t>
      </w:r>
      <w:r w:rsidRPr="00C37E42">
        <w:rPr>
          <w:rFonts w:cs="B Nazanin"/>
          <w:sz w:val="24"/>
          <w:szCs w:val="24"/>
          <w:rtl/>
          <w:lang w:bidi="fa-IR"/>
        </w:rPr>
        <w:t xml:space="preserve">3 </w:t>
      </w:r>
      <w:r w:rsidRPr="00C37E42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C37E42">
        <w:rPr>
          <w:rFonts w:cs="B Nazanin"/>
          <w:sz w:val="24"/>
          <w:szCs w:val="24"/>
          <w:rtl/>
          <w:lang w:bidi="fa-IR"/>
        </w:rPr>
        <w:t xml:space="preserve"> تکنولوژی</w:t>
      </w:r>
    </w:p>
    <w:p w:rsidR="00C37E42" w:rsidRDefault="00AE11D7" w:rsidP="00A65D4A">
      <w:pPr>
        <w:bidi/>
        <w:jc w:val="both"/>
        <w:rPr>
          <w:rFonts w:cs="B Nazanin"/>
          <w:sz w:val="24"/>
          <w:szCs w:val="24"/>
          <w:rtl/>
          <w:lang w:bidi="fa-IR"/>
        </w:rPr>
      </w:pPr>
      <w:r>
        <w:rPr>
          <w:noProof/>
          <w:lang w:bidi="fa-IR"/>
        </w:rPr>
        <w:drawing>
          <wp:anchor distT="60960" distB="115316" distL="175260" distR="230124" simplePos="0" relativeHeight="251678208" behindDoc="1" locked="0" layoutInCell="1" allowOverlap="1">
            <wp:simplePos x="0" y="0"/>
            <wp:positionH relativeFrom="column">
              <wp:posOffset>295275</wp:posOffset>
            </wp:positionH>
            <wp:positionV relativeFrom="paragraph">
              <wp:posOffset>284480</wp:posOffset>
            </wp:positionV>
            <wp:extent cx="1767586" cy="2055114"/>
            <wp:effectExtent l="76200" t="76200" r="137795" b="135890"/>
            <wp:wrapTight wrapText="bothSides">
              <wp:wrapPolygon edited="0">
                <wp:start x="-466" y="-801"/>
                <wp:lineTo x="-931" y="-601"/>
                <wp:lineTo x="-931" y="21827"/>
                <wp:lineTo x="-466" y="22828"/>
                <wp:lineTo x="22586" y="22828"/>
                <wp:lineTo x="23051" y="21827"/>
                <wp:lineTo x="23051" y="2603"/>
                <wp:lineTo x="22586" y="-400"/>
                <wp:lineTo x="22586" y="-801"/>
                <wp:lineTo x="-466" y="-801"/>
              </wp:wrapPolygon>
            </wp:wrapTight>
            <wp:docPr id="4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19" name="Content Placeholder 3"/>
                    <pic:cNvPicPr>
                      <a:picLocks noGrp="1" noChangeAspect="1"/>
                    </pic:cNvPicPr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205" cy="2054860"/>
                    </a:xfrm>
                    <a:prstGeom prst="rect">
                      <a:avLst/>
                    </a:prstGeom>
                    <a:noFill/>
                    <a:ln w="381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7E42" w:rsidRPr="00C37E42" w:rsidRDefault="00C37E42" w:rsidP="00C37E42">
      <w:pPr>
        <w:bidi/>
        <w:jc w:val="both"/>
        <w:rPr>
          <w:rFonts w:cs="B Nazanin"/>
          <w:sz w:val="24"/>
          <w:szCs w:val="24"/>
          <w:lang w:bidi="fa-IR"/>
        </w:rPr>
      </w:pPr>
    </w:p>
    <w:p w:rsidR="00C37E42" w:rsidRPr="00C37E42" w:rsidRDefault="00C37E42" w:rsidP="003F2046">
      <w:pPr>
        <w:pStyle w:val="ListParagraph"/>
        <w:numPr>
          <w:ilvl w:val="0"/>
          <w:numId w:val="23"/>
        </w:numPr>
        <w:bidi/>
        <w:rPr>
          <w:rFonts w:cs="B Nazanin"/>
          <w:b/>
          <w:bCs/>
          <w:sz w:val="24"/>
          <w:szCs w:val="24"/>
          <w:lang w:bidi="fa-IR"/>
        </w:rPr>
      </w:pPr>
      <w:r w:rsidRPr="00C37E42">
        <w:rPr>
          <w:rFonts w:cs="B Nazanin" w:hint="cs"/>
          <w:b/>
          <w:bCs/>
          <w:sz w:val="24"/>
          <w:szCs w:val="24"/>
          <w:rtl/>
          <w:lang w:bidi="fa-IR"/>
        </w:rPr>
        <w:t xml:space="preserve">ایجاد رنگ تعلق در دیوارهای داخلی : </w:t>
      </w:r>
    </w:p>
    <w:p w:rsidR="00A65D4A" w:rsidRDefault="00C37E42" w:rsidP="00C37E42">
      <w:pPr>
        <w:jc w:val="right"/>
        <w:rPr>
          <w:rFonts w:cs="B Nazanin"/>
          <w:sz w:val="24"/>
          <w:szCs w:val="24"/>
          <w:rtl/>
          <w:lang w:bidi="fa-IR"/>
        </w:rPr>
      </w:pPr>
      <w:r w:rsidRPr="00C37E42">
        <w:rPr>
          <w:rFonts w:cs="B Nazanin"/>
          <w:sz w:val="24"/>
          <w:szCs w:val="24"/>
          <w:rtl/>
          <w:lang w:bidi="fa-IR"/>
        </w:rPr>
        <w:t xml:space="preserve">1 </w:t>
      </w:r>
      <w:r w:rsidRPr="00C37E42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استفاده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از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آنها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به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مثابه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زمینه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نمایشی</w:t>
      </w:r>
      <w:r>
        <w:rPr>
          <w:rFonts w:cs="B Nazanin" w:hint="cs"/>
          <w:sz w:val="24"/>
          <w:szCs w:val="24"/>
          <w:rtl/>
          <w:lang w:bidi="fa-IR"/>
        </w:rPr>
        <w:t xml:space="preserve">              </w:t>
      </w:r>
    </w:p>
    <w:p w:rsidR="00C37E42" w:rsidRDefault="00C37E42" w:rsidP="00C37E42">
      <w:pPr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 w:hint="cs"/>
          <w:sz w:val="24"/>
          <w:szCs w:val="24"/>
          <w:rtl/>
          <w:lang w:bidi="fa-IR"/>
        </w:rPr>
        <w:t xml:space="preserve"> </w:t>
      </w:r>
      <w:r w:rsidRPr="00C37E42">
        <w:rPr>
          <w:rFonts w:cs="B Nazanin"/>
          <w:sz w:val="24"/>
          <w:szCs w:val="24"/>
          <w:rtl/>
          <w:lang w:bidi="fa-IR"/>
        </w:rPr>
        <w:t xml:space="preserve">2 </w:t>
      </w:r>
      <w:r w:rsidRPr="00C37E42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با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تزئین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سطوح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آنه</w:t>
      </w:r>
      <w:r>
        <w:rPr>
          <w:rFonts w:cs="B Nazanin" w:hint="cs"/>
          <w:sz w:val="24"/>
          <w:szCs w:val="24"/>
          <w:rtl/>
          <w:lang w:bidi="fa-IR"/>
        </w:rPr>
        <w:t>ا</w:t>
      </w:r>
    </w:p>
    <w:p w:rsidR="00C37E42" w:rsidRDefault="00C37E42" w:rsidP="00C37E42">
      <w:pPr>
        <w:jc w:val="right"/>
        <w:rPr>
          <w:rFonts w:cs="B Nazanin"/>
          <w:sz w:val="24"/>
          <w:szCs w:val="24"/>
          <w:rtl/>
          <w:lang w:bidi="fa-IR"/>
        </w:rPr>
      </w:pPr>
    </w:p>
    <w:p w:rsidR="00C37E42" w:rsidRDefault="00C37E42" w:rsidP="006B7221">
      <w:pPr>
        <w:rPr>
          <w:rFonts w:cs="B Nazanin"/>
          <w:sz w:val="24"/>
          <w:szCs w:val="24"/>
          <w:rtl/>
          <w:lang w:bidi="fa-IR"/>
        </w:rPr>
      </w:pPr>
    </w:p>
    <w:p w:rsidR="006B7221" w:rsidRDefault="00AE11D7" w:rsidP="006B7221">
      <w:pPr>
        <w:rPr>
          <w:rFonts w:cs="B Nazanin"/>
          <w:sz w:val="24"/>
          <w:szCs w:val="24"/>
          <w:rtl/>
          <w:lang w:bidi="fa-IR"/>
        </w:rPr>
      </w:pPr>
      <w:r>
        <w:rPr>
          <w:noProof/>
          <w:lang w:bidi="fa-IR"/>
        </w:rPr>
        <w:lastRenderedPageBreak/>
        <w:drawing>
          <wp:anchor distT="60960" distB="117729" distL="175260" distR="228981" simplePos="0" relativeHeight="251679232" behindDoc="1" locked="0" layoutInCell="1" allowOverlap="1">
            <wp:simplePos x="0" y="0"/>
            <wp:positionH relativeFrom="column">
              <wp:posOffset>209550</wp:posOffset>
            </wp:positionH>
            <wp:positionV relativeFrom="paragraph">
              <wp:posOffset>-290195</wp:posOffset>
            </wp:positionV>
            <wp:extent cx="1811909" cy="2314321"/>
            <wp:effectExtent l="76200" t="76200" r="131445" b="124460"/>
            <wp:wrapTight wrapText="bothSides">
              <wp:wrapPolygon edited="0">
                <wp:start x="-454" y="-711"/>
                <wp:lineTo x="-909" y="-533"/>
                <wp:lineTo x="-909" y="21873"/>
                <wp:lineTo x="-454" y="22584"/>
                <wp:lineTo x="22486" y="22584"/>
                <wp:lineTo x="22940" y="22228"/>
                <wp:lineTo x="22940" y="2312"/>
                <wp:lineTo x="22486" y="-356"/>
                <wp:lineTo x="22486" y="-711"/>
                <wp:lineTo x="-454" y="-711"/>
              </wp:wrapPolygon>
            </wp:wrapTight>
            <wp:docPr id="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20" name="Picture 7"/>
                    <pic:cNvPicPr>
                      <a:picLocks noChangeAspect="1"/>
                    </pic:cNvPicPr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1655" cy="231394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7E42" w:rsidRPr="00C37E42" w:rsidRDefault="00C37E42" w:rsidP="003F2046">
      <w:pPr>
        <w:pStyle w:val="ListParagraph"/>
        <w:numPr>
          <w:ilvl w:val="0"/>
          <w:numId w:val="24"/>
        </w:numPr>
        <w:bidi/>
        <w:rPr>
          <w:rFonts w:cs="B Nazanin"/>
          <w:b/>
          <w:bCs/>
          <w:sz w:val="24"/>
          <w:szCs w:val="24"/>
          <w:lang w:bidi="fa-IR"/>
        </w:rPr>
      </w:pPr>
      <w:r w:rsidRPr="00C37E42">
        <w:rPr>
          <w:rFonts w:cs="B Nazanin" w:hint="cs"/>
          <w:b/>
          <w:bCs/>
          <w:sz w:val="24"/>
          <w:szCs w:val="24"/>
          <w:rtl/>
          <w:lang w:bidi="fa-IR"/>
        </w:rPr>
        <w:t xml:space="preserve">ایجاد رنگ تعلق در آستانه ها </w:t>
      </w:r>
      <w:r w:rsidRPr="00C37E42">
        <w:rPr>
          <w:rFonts w:cs="B Nazanin"/>
          <w:b/>
          <w:bCs/>
          <w:sz w:val="24"/>
          <w:szCs w:val="24"/>
          <w:rtl/>
          <w:lang w:bidi="fa-IR"/>
        </w:rPr>
        <w:t>:</w:t>
      </w:r>
    </w:p>
    <w:p w:rsidR="006B7221" w:rsidRDefault="00C37E42" w:rsidP="006B7221">
      <w:pPr>
        <w:jc w:val="right"/>
        <w:rPr>
          <w:rFonts w:cs="B Nazanin"/>
          <w:sz w:val="24"/>
          <w:szCs w:val="24"/>
          <w:rtl/>
          <w:lang w:bidi="fa-IR"/>
        </w:rPr>
      </w:pPr>
      <w:r w:rsidRPr="00C37E42">
        <w:rPr>
          <w:rFonts w:cs="B Nazanin"/>
          <w:sz w:val="24"/>
          <w:szCs w:val="24"/>
          <w:rtl/>
          <w:lang w:bidi="fa-IR"/>
        </w:rPr>
        <w:t xml:space="preserve">1 </w:t>
      </w:r>
      <w:r w:rsidRPr="00C37E42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استفاده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از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ایوان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و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رواق</w:t>
      </w:r>
      <w:r>
        <w:rPr>
          <w:rFonts w:cs="B Nazanin" w:hint="cs"/>
          <w:sz w:val="24"/>
          <w:szCs w:val="24"/>
          <w:rtl/>
          <w:lang w:bidi="fa-IR"/>
        </w:rPr>
        <w:t xml:space="preserve">               </w:t>
      </w:r>
    </w:p>
    <w:p w:rsidR="006B7221" w:rsidRDefault="00C37E42" w:rsidP="006B7221">
      <w:pPr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 w:hint="cs"/>
          <w:sz w:val="24"/>
          <w:szCs w:val="24"/>
          <w:rtl/>
          <w:lang w:bidi="fa-IR"/>
        </w:rPr>
        <w:t xml:space="preserve">       </w:t>
      </w:r>
      <w:r w:rsidRPr="00C37E42">
        <w:rPr>
          <w:rFonts w:cs="B Nazanin"/>
          <w:sz w:val="24"/>
          <w:szCs w:val="24"/>
          <w:rtl/>
          <w:lang w:bidi="fa-IR"/>
        </w:rPr>
        <w:t xml:space="preserve">2 -  ایجاد پوشش گیاهی و گلهای بالارونده و </w:t>
      </w:r>
      <w:r w:rsidR="006B7221">
        <w:rPr>
          <w:rFonts w:cs="B Nazanin" w:hint="cs"/>
          <w:sz w:val="24"/>
          <w:szCs w:val="24"/>
          <w:rtl/>
          <w:lang w:bidi="fa-IR"/>
        </w:rPr>
        <w:t>..</w:t>
      </w:r>
    </w:p>
    <w:p w:rsidR="006B7221" w:rsidRDefault="00AE11D7" w:rsidP="006B7221">
      <w:pPr>
        <w:jc w:val="right"/>
        <w:rPr>
          <w:rFonts w:cs="B Nazanin"/>
          <w:sz w:val="24"/>
          <w:szCs w:val="24"/>
          <w:rtl/>
          <w:lang w:bidi="fa-IR"/>
        </w:rPr>
      </w:pPr>
      <w:r>
        <w:rPr>
          <w:noProof/>
          <w:lang w:bidi="fa-IR"/>
        </w:rPr>
        <w:drawing>
          <wp:anchor distT="60960" distB="115951" distL="175260" distR="227457" simplePos="0" relativeHeight="251680256" behindDoc="1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81280</wp:posOffset>
            </wp:positionV>
            <wp:extent cx="1819148" cy="3730879"/>
            <wp:effectExtent l="76200" t="76200" r="124460" b="136525"/>
            <wp:wrapTight wrapText="bothSides">
              <wp:wrapPolygon edited="0">
                <wp:start x="-453" y="-441"/>
                <wp:lineTo x="-905" y="-331"/>
                <wp:lineTo x="-905" y="21839"/>
                <wp:lineTo x="-453" y="22280"/>
                <wp:lineTo x="22399" y="22280"/>
                <wp:lineTo x="22852" y="20957"/>
                <wp:lineTo x="22852" y="1434"/>
                <wp:lineTo x="22399" y="-221"/>
                <wp:lineTo x="22399" y="-441"/>
                <wp:lineTo x="-453" y="-441"/>
              </wp:wrapPolygon>
            </wp:wrapTight>
            <wp:docPr id="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21" name="Picture 5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818640" cy="37306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7E42" w:rsidRPr="006B7221" w:rsidRDefault="00C37E42" w:rsidP="003F2046">
      <w:pPr>
        <w:pStyle w:val="ListParagraph"/>
        <w:numPr>
          <w:ilvl w:val="0"/>
          <w:numId w:val="25"/>
        </w:numPr>
        <w:bidi/>
        <w:rPr>
          <w:rFonts w:cs="B Nazanin"/>
          <w:b/>
          <w:bCs/>
          <w:sz w:val="24"/>
          <w:szCs w:val="24"/>
          <w:lang w:bidi="fa-IR"/>
        </w:rPr>
      </w:pPr>
      <w:r w:rsidRPr="006B7221">
        <w:rPr>
          <w:rFonts w:cs="B Nazanin" w:hint="cs"/>
          <w:b/>
          <w:bCs/>
          <w:sz w:val="24"/>
          <w:szCs w:val="24"/>
          <w:rtl/>
          <w:lang w:bidi="fa-IR"/>
        </w:rPr>
        <w:t xml:space="preserve">ایجاد رنگ تعلق در پنجره ها: </w:t>
      </w:r>
    </w:p>
    <w:p w:rsidR="006B7221" w:rsidRDefault="00C37E42" w:rsidP="006B7221">
      <w:pPr>
        <w:bidi/>
        <w:jc w:val="both"/>
        <w:rPr>
          <w:rFonts w:cs="B Nazanin"/>
          <w:sz w:val="24"/>
          <w:szCs w:val="24"/>
          <w:rtl/>
          <w:lang w:bidi="fa-IR"/>
        </w:rPr>
      </w:pPr>
      <w:r w:rsidRPr="00C37E42">
        <w:rPr>
          <w:rFonts w:cs="B Nazanin"/>
          <w:sz w:val="24"/>
          <w:szCs w:val="24"/>
          <w:rtl/>
          <w:lang w:bidi="fa-IR"/>
        </w:rPr>
        <w:t xml:space="preserve">1 </w:t>
      </w:r>
      <w:r w:rsidRPr="00C37E42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به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نمایش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در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آوردن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از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طریق</w:t>
      </w:r>
      <w:r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Pr="00C37E42">
        <w:rPr>
          <w:rFonts w:cs="B Nazanin" w:hint="cs"/>
          <w:sz w:val="24"/>
          <w:szCs w:val="24"/>
          <w:rtl/>
          <w:lang w:bidi="fa-IR"/>
        </w:rPr>
        <w:t>انها</w:t>
      </w:r>
      <w:r>
        <w:rPr>
          <w:rFonts w:cs="B Nazanin" w:hint="cs"/>
          <w:sz w:val="24"/>
          <w:szCs w:val="24"/>
          <w:rtl/>
          <w:lang w:bidi="fa-IR"/>
        </w:rPr>
        <w:t xml:space="preserve">     </w:t>
      </w:r>
    </w:p>
    <w:p w:rsidR="006B7221" w:rsidRDefault="006B7221" w:rsidP="006B7221">
      <w:pPr>
        <w:bidi/>
        <w:jc w:val="both"/>
        <w:rPr>
          <w:rFonts w:cs="B Nazanin"/>
          <w:sz w:val="24"/>
          <w:szCs w:val="24"/>
          <w:rtl/>
          <w:lang w:bidi="fa-IR"/>
        </w:rPr>
      </w:pPr>
      <w:r>
        <w:rPr>
          <w:rFonts w:cs="B Nazanin" w:hint="cs"/>
          <w:sz w:val="24"/>
          <w:szCs w:val="24"/>
          <w:rtl/>
          <w:lang w:bidi="fa-IR"/>
        </w:rPr>
        <w:t>2</w:t>
      </w:r>
      <w:r w:rsidR="00C37E42"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="00C37E42" w:rsidRPr="00C37E42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="00C37E42"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="00C37E42" w:rsidRPr="00C37E42">
        <w:rPr>
          <w:rFonts w:cs="B Nazanin" w:hint="cs"/>
          <w:sz w:val="24"/>
          <w:szCs w:val="24"/>
          <w:rtl/>
          <w:lang w:bidi="fa-IR"/>
        </w:rPr>
        <w:t>نمایش</w:t>
      </w:r>
      <w:r w:rsidR="00C37E42"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="00C37E42" w:rsidRPr="00C37E42">
        <w:rPr>
          <w:rFonts w:cs="B Nazanin" w:hint="cs"/>
          <w:sz w:val="24"/>
          <w:szCs w:val="24"/>
          <w:rtl/>
          <w:lang w:bidi="fa-IR"/>
        </w:rPr>
        <w:t>جلوه</w:t>
      </w:r>
      <w:r w:rsidR="00C37E42"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="00C37E42" w:rsidRPr="00C37E42">
        <w:rPr>
          <w:rFonts w:cs="B Nazanin" w:hint="cs"/>
          <w:sz w:val="24"/>
          <w:szCs w:val="24"/>
          <w:rtl/>
          <w:lang w:bidi="fa-IR"/>
        </w:rPr>
        <w:t>بیرونی</w:t>
      </w:r>
      <w:r w:rsidR="00C37E42"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="00C37E42" w:rsidRPr="00C37E42">
        <w:rPr>
          <w:rFonts w:cs="B Nazanin" w:hint="cs"/>
          <w:sz w:val="24"/>
          <w:szCs w:val="24"/>
          <w:rtl/>
          <w:lang w:bidi="fa-IR"/>
        </w:rPr>
        <w:t>ساختمان</w:t>
      </w:r>
      <w:r w:rsidR="00C37E42"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="00C37E42" w:rsidRPr="00C37E42">
        <w:rPr>
          <w:rFonts w:cs="B Nazanin" w:hint="cs"/>
          <w:sz w:val="24"/>
          <w:szCs w:val="24"/>
          <w:rtl/>
          <w:lang w:bidi="fa-IR"/>
        </w:rPr>
        <w:t>با</w:t>
      </w:r>
      <w:r w:rsidR="00C37E42"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="00C37E42" w:rsidRPr="00C37E42">
        <w:rPr>
          <w:rFonts w:cs="B Nazanin" w:hint="cs"/>
          <w:sz w:val="24"/>
          <w:szCs w:val="24"/>
          <w:rtl/>
          <w:lang w:bidi="fa-IR"/>
        </w:rPr>
        <w:t>پنجره</w:t>
      </w:r>
      <w:r w:rsidR="00C37E42"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="00C37E42" w:rsidRPr="00C37E42">
        <w:rPr>
          <w:rFonts w:cs="B Nazanin" w:hint="cs"/>
          <w:sz w:val="24"/>
          <w:szCs w:val="24"/>
          <w:rtl/>
          <w:lang w:bidi="fa-IR"/>
        </w:rPr>
        <w:t>ها</w:t>
      </w:r>
      <w:r w:rsidR="00C37E42">
        <w:rPr>
          <w:rFonts w:cs="B Nazanin" w:hint="cs"/>
          <w:sz w:val="24"/>
          <w:szCs w:val="24"/>
          <w:rtl/>
          <w:lang w:bidi="fa-IR"/>
        </w:rPr>
        <w:t xml:space="preserve"> </w:t>
      </w:r>
    </w:p>
    <w:p w:rsidR="006B7221" w:rsidRDefault="006B7221" w:rsidP="006B7221">
      <w:pPr>
        <w:bidi/>
        <w:jc w:val="both"/>
        <w:rPr>
          <w:rFonts w:cs="B Nazanin"/>
          <w:sz w:val="24"/>
          <w:szCs w:val="24"/>
          <w:rtl/>
          <w:lang w:bidi="fa-IR"/>
        </w:rPr>
      </w:pPr>
      <w:r>
        <w:rPr>
          <w:rFonts w:cs="B Nazanin" w:hint="cs"/>
          <w:sz w:val="24"/>
          <w:szCs w:val="24"/>
          <w:rtl/>
          <w:lang w:bidi="fa-IR"/>
        </w:rPr>
        <w:t>3</w:t>
      </w:r>
      <w:r w:rsidR="00C37E42"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="00C37E42" w:rsidRPr="00C37E42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="00C37E42"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="00C37E42" w:rsidRPr="00C37E42">
        <w:rPr>
          <w:rFonts w:cs="B Nazanin" w:hint="cs"/>
          <w:sz w:val="24"/>
          <w:szCs w:val="24"/>
          <w:rtl/>
          <w:lang w:bidi="fa-IR"/>
        </w:rPr>
        <w:t>امکان</w:t>
      </w:r>
      <w:r w:rsidR="00C37E42"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="00C37E42" w:rsidRPr="00C37E42">
        <w:rPr>
          <w:rFonts w:cs="B Nazanin" w:hint="cs"/>
          <w:sz w:val="24"/>
          <w:szCs w:val="24"/>
          <w:rtl/>
          <w:lang w:bidi="fa-IR"/>
        </w:rPr>
        <w:t>تغییرات</w:t>
      </w:r>
      <w:r w:rsidR="00C37E42"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="00C37E42" w:rsidRPr="00C37E42">
        <w:rPr>
          <w:rFonts w:cs="B Nazanin" w:hint="cs"/>
          <w:sz w:val="24"/>
          <w:szCs w:val="24"/>
          <w:rtl/>
          <w:lang w:bidi="fa-IR"/>
        </w:rPr>
        <w:t>در</w:t>
      </w:r>
      <w:r w:rsidR="00C37E42"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="00C37E42" w:rsidRPr="00C37E42">
        <w:rPr>
          <w:rFonts w:cs="B Nazanin" w:hint="cs"/>
          <w:sz w:val="24"/>
          <w:szCs w:val="24"/>
          <w:rtl/>
          <w:lang w:bidi="fa-IR"/>
        </w:rPr>
        <w:t>خود</w:t>
      </w:r>
      <w:r w:rsidR="00C37E42"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="00C37E42" w:rsidRPr="00C37E42">
        <w:rPr>
          <w:rFonts w:cs="B Nazanin" w:hint="cs"/>
          <w:sz w:val="24"/>
          <w:szCs w:val="24"/>
          <w:rtl/>
          <w:lang w:bidi="fa-IR"/>
        </w:rPr>
        <w:t>پنجره</w:t>
      </w:r>
      <w:r w:rsidR="00C37E42" w:rsidRPr="00C37E42">
        <w:rPr>
          <w:rFonts w:cs="B Nazanin"/>
          <w:sz w:val="24"/>
          <w:szCs w:val="24"/>
          <w:rtl/>
          <w:lang w:bidi="fa-IR"/>
        </w:rPr>
        <w:t xml:space="preserve"> </w:t>
      </w:r>
      <w:r w:rsidR="00C37E42" w:rsidRPr="00C37E42">
        <w:rPr>
          <w:rFonts w:cs="B Nazanin" w:hint="cs"/>
          <w:sz w:val="24"/>
          <w:szCs w:val="24"/>
          <w:rtl/>
          <w:lang w:bidi="fa-IR"/>
        </w:rPr>
        <w:t>ها</w:t>
      </w:r>
    </w:p>
    <w:p w:rsidR="006B7221" w:rsidRDefault="006B7221" w:rsidP="006B7221">
      <w:pPr>
        <w:jc w:val="right"/>
        <w:rPr>
          <w:rFonts w:cs="B Nazanin"/>
          <w:sz w:val="24"/>
          <w:szCs w:val="24"/>
          <w:rtl/>
          <w:lang w:bidi="fa-IR"/>
        </w:rPr>
      </w:pPr>
    </w:p>
    <w:p w:rsidR="009A4FE0" w:rsidRPr="00C37E42" w:rsidRDefault="003F2046" w:rsidP="006B7221">
      <w:pPr>
        <w:bidi/>
        <w:ind w:left="360"/>
        <w:jc w:val="both"/>
        <w:rPr>
          <w:rFonts w:cs="B Nazanin"/>
          <w:sz w:val="24"/>
          <w:szCs w:val="24"/>
          <w:lang w:bidi="fa-IR"/>
        </w:rPr>
      </w:pPr>
      <w:r w:rsidRPr="00C37E42">
        <w:rPr>
          <w:rFonts w:cs="B Nazanin" w:hint="cs"/>
          <w:sz w:val="24"/>
          <w:szCs w:val="24"/>
          <w:rtl/>
          <w:lang w:bidi="fa-IR"/>
        </w:rPr>
        <w:t>ایجاد رنگ تعلق در فضاهای خصوصی از طریق سطوح ، مبلمان ، عناصر کانونی</w:t>
      </w:r>
      <w:r w:rsidRPr="00C37E42">
        <w:rPr>
          <w:rFonts w:cs="B Nazanin"/>
          <w:sz w:val="24"/>
          <w:szCs w:val="24"/>
          <w:rtl/>
          <w:lang w:bidi="fa-IR"/>
        </w:rPr>
        <w:t xml:space="preserve"> و در فضاهای همگانی در مرز عرصه های همگانی و خصوصی مانند </w:t>
      </w:r>
      <w:r w:rsidRPr="00C37E42">
        <w:rPr>
          <w:rFonts w:cs="B Nazanin" w:hint="cs"/>
          <w:sz w:val="24"/>
          <w:szCs w:val="24"/>
          <w:rtl/>
          <w:lang w:bidi="fa-IR"/>
        </w:rPr>
        <w:t>آستانه ها ( مفصل کالبدی بین قلمرو گروه های مختلف مردم ) ، پنجره ها ، درها و .</w:t>
      </w:r>
      <w:r w:rsidRPr="00C37E42">
        <w:rPr>
          <w:rFonts w:cs="B Nazanin"/>
          <w:sz w:val="24"/>
          <w:szCs w:val="24"/>
          <w:rtl/>
          <w:lang w:bidi="fa-IR"/>
        </w:rPr>
        <w:t>.. صورت می پذیرد .</w:t>
      </w:r>
    </w:p>
    <w:p w:rsidR="00A600C7" w:rsidRDefault="00A600C7" w:rsidP="00C37E42">
      <w:pPr>
        <w:jc w:val="right"/>
        <w:rPr>
          <w:rFonts w:cs="B Nazanin"/>
          <w:sz w:val="24"/>
          <w:szCs w:val="24"/>
          <w:rtl/>
          <w:lang w:bidi="fa-IR"/>
        </w:rPr>
      </w:pPr>
    </w:p>
    <w:p w:rsidR="008D21DC" w:rsidRDefault="008D21DC" w:rsidP="00C37E42">
      <w:pPr>
        <w:jc w:val="right"/>
        <w:rPr>
          <w:rFonts w:cs="B Nazanin"/>
          <w:sz w:val="24"/>
          <w:szCs w:val="24"/>
          <w:rtl/>
          <w:lang w:bidi="fa-IR"/>
        </w:rPr>
      </w:pPr>
    </w:p>
    <w:p w:rsidR="008D21DC" w:rsidRDefault="008D21DC" w:rsidP="00C37E42">
      <w:pPr>
        <w:jc w:val="right"/>
        <w:rPr>
          <w:rFonts w:cs="B Nazanin"/>
          <w:sz w:val="24"/>
          <w:szCs w:val="24"/>
          <w:rtl/>
          <w:lang w:bidi="fa-IR"/>
        </w:rPr>
      </w:pPr>
    </w:p>
    <w:p w:rsidR="008D21DC" w:rsidRDefault="008D21DC" w:rsidP="00C37E42">
      <w:pPr>
        <w:jc w:val="right"/>
        <w:rPr>
          <w:rFonts w:cs="B Nazanin"/>
          <w:sz w:val="24"/>
          <w:szCs w:val="24"/>
          <w:rtl/>
          <w:lang w:bidi="fa-IR"/>
        </w:rPr>
      </w:pPr>
    </w:p>
    <w:p w:rsidR="008D21DC" w:rsidRDefault="008D21DC" w:rsidP="00C37E42">
      <w:pPr>
        <w:jc w:val="right"/>
        <w:rPr>
          <w:rFonts w:cs="B Nazanin"/>
          <w:sz w:val="24"/>
          <w:szCs w:val="24"/>
          <w:rtl/>
          <w:lang w:bidi="fa-IR"/>
        </w:rPr>
      </w:pPr>
    </w:p>
    <w:p w:rsidR="008D21DC" w:rsidRDefault="008D21DC" w:rsidP="00C37E42">
      <w:pPr>
        <w:jc w:val="right"/>
        <w:rPr>
          <w:rFonts w:cs="B Nazanin"/>
          <w:sz w:val="24"/>
          <w:szCs w:val="24"/>
          <w:rtl/>
          <w:lang w:bidi="fa-IR"/>
        </w:rPr>
      </w:pPr>
    </w:p>
    <w:p w:rsidR="008D21DC" w:rsidRDefault="008D21DC" w:rsidP="00C37E42">
      <w:pPr>
        <w:jc w:val="right"/>
        <w:rPr>
          <w:rFonts w:cs="B Nazanin"/>
          <w:sz w:val="24"/>
          <w:szCs w:val="24"/>
          <w:rtl/>
          <w:lang w:bidi="fa-IR"/>
        </w:rPr>
      </w:pPr>
    </w:p>
    <w:p w:rsidR="004817E1" w:rsidRDefault="004817E1">
      <w:pPr>
        <w:rPr>
          <w:rFonts w:cs="B Nazanin"/>
          <w:b/>
          <w:bCs/>
          <w:sz w:val="36"/>
          <w:szCs w:val="36"/>
          <w:rtl/>
          <w:lang w:bidi="fa-IR"/>
        </w:rPr>
      </w:pPr>
      <w:r>
        <w:rPr>
          <w:rFonts w:cs="B Nazanin"/>
          <w:b/>
          <w:bCs/>
          <w:sz w:val="36"/>
          <w:szCs w:val="36"/>
          <w:rtl/>
          <w:lang w:bidi="fa-IR"/>
        </w:rPr>
        <w:br w:type="page"/>
      </w:r>
    </w:p>
    <w:p w:rsidR="008D21DC" w:rsidRDefault="008D21DC" w:rsidP="00C37E42">
      <w:pPr>
        <w:jc w:val="right"/>
        <w:rPr>
          <w:rFonts w:cs="B Nazanin"/>
          <w:b/>
          <w:bCs/>
          <w:sz w:val="36"/>
          <w:szCs w:val="36"/>
          <w:rtl/>
          <w:lang w:bidi="fa-IR"/>
        </w:rPr>
      </w:pPr>
      <w:r w:rsidRPr="008D21DC">
        <w:rPr>
          <w:rFonts w:cs="B Nazanin" w:hint="cs"/>
          <w:b/>
          <w:bCs/>
          <w:sz w:val="36"/>
          <w:szCs w:val="36"/>
          <w:rtl/>
          <w:lang w:bidi="fa-IR"/>
        </w:rPr>
        <w:t>جمع بندی</w:t>
      </w:r>
    </w:p>
    <w:p w:rsidR="008D21DC" w:rsidRDefault="008D21DC" w:rsidP="008D21DC">
      <w:pPr>
        <w:jc w:val="right"/>
        <w:rPr>
          <w:rFonts w:cs="B Nazanin"/>
          <w:sz w:val="24"/>
          <w:szCs w:val="24"/>
          <w:rtl/>
          <w:lang w:bidi="fa-IR"/>
        </w:rPr>
      </w:pPr>
      <w:r w:rsidRPr="008D21DC">
        <w:rPr>
          <w:rFonts w:cs="B Nazanin" w:hint="cs"/>
          <w:sz w:val="24"/>
          <w:szCs w:val="24"/>
          <w:rtl/>
          <w:lang w:bidi="fa-IR"/>
        </w:rPr>
        <w:t>جد</w:t>
      </w:r>
      <w:r>
        <w:rPr>
          <w:rFonts w:cs="B Nazanin" w:hint="cs"/>
          <w:sz w:val="24"/>
          <w:szCs w:val="24"/>
          <w:rtl/>
          <w:lang w:bidi="fa-IR"/>
        </w:rPr>
        <w:t xml:space="preserve">اول ذیل </w:t>
      </w:r>
      <w:r w:rsidRPr="008D21DC">
        <w:rPr>
          <w:rFonts w:cs="B Nazanin" w:hint="cs"/>
          <w:sz w:val="24"/>
          <w:szCs w:val="24"/>
          <w:rtl/>
          <w:lang w:bidi="fa-IR"/>
        </w:rPr>
        <w:t>از کتاب محیط های پاسخده یان بنتلی  و سیمای شهر کوین لینچ جمع اوری شده است</w:t>
      </w:r>
      <w:r>
        <w:rPr>
          <w:rFonts w:cs="B Nazanin" w:hint="cs"/>
          <w:sz w:val="24"/>
          <w:szCs w:val="24"/>
          <w:rtl/>
          <w:lang w:bidi="fa-IR"/>
        </w:rPr>
        <w:t xml:space="preserve"> 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8"/>
        <w:gridCol w:w="1170"/>
        <w:gridCol w:w="1620"/>
        <w:gridCol w:w="1980"/>
        <w:gridCol w:w="1008"/>
      </w:tblGrid>
      <w:tr w:rsidR="008D21DC" w:rsidRPr="004817E1" w:rsidTr="004817E1">
        <w:tc>
          <w:tcPr>
            <w:tcW w:w="3798" w:type="dxa"/>
            <w:shd w:val="clear" w:color="auto" w:fill="auto"/>
            <w:vAlign w:val="center"/>
          </w:tcPr>
          <w:p w:rsidR="008D21DC" w:rsidRPr="004817E1" w:rsidRDefault="008D21DC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راهکارهای ارتقا کیفیت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:rsidR="008D21DC" w:rsidRPr="004817E1" w:rsidRDefault="008D21DC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مقیاس مورد استفاده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:rsidR="008D21DC" w:rsidRPr="004817E1" w:rsidRDefault="008D21DC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انواع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980" w:type="dxa"/>
            <w:shd w:val="clear" w:color="auto" w:fill="auto"/>
            <w:vAlign w:val="center"/>
          </w:tcPr>
          <w:p w:rsidR="008D21DC" w:rsidRPr="004817E1" w:rsidRDefault="008D21DC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تعریف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008" w:type="dxa"/>
            <w:shd w:val="clear" w:color="auto" w:fill="auto"/>
            <w:vAlign w:val="center"/>
          </w:tcPr>
          <w:p w:rsidR="008D21DC" w:rsidRPr="004817E1" w:rsidRDefault="008D21DC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کیفیت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</w:tr>
      <w:tr w:rsidR="008D21DC" w:rsidRPr="004817E1" w:rsidTr="004817E1">
        <w:tc>
          <w:tcPr>
            <w:tcW w:w="3798" w:type="dxa"/>
            <w:shd w:val="clear" w:color="auto" w:fill="auto"/>
            <w:vAlign w:val="center"/>
          </w:tcPr>
          <w:p w:rsidR="009A4FE0" w:rsidRPr="004817E1" w:rsidRDefault="003F2046" w:rsidP="004817E1">
            <w:pPr>
              <w:pStyle w:val="ListParagraph"/>
              <w:numPr>
                <w:ilvl w:val="0"/>
                <w:numId w:val="27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کوچک بودن مقیاس ساخت و ساز</w:t>
            </w:r>
          </w:p>
          <w:p w:rsidR="009A4FE0" w:rsidRPr="004817E1" w:rsidRDefault="003F2046" w:rsidP="004817E1">
            <w:pPr>
              <w:pStyle w:val="ListParagraph"/>
              <w:numPr>
                <w:ilvl w:val="0"/>
                <w:numId w:val="27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تعادل در بکارگیری نظام سلسله مراتبی در سازماندهی فضایی عرصه طراحی</w:t>
            </w:r>
          </w:p>
          <w:p w:rsidR="009A4FE0" w:rsidRPr="004817E1" w:rsidRDefault="003F2046" w:rsidP="004817E1">
            <w:pPr>
              <w:pStyle w:val="ListParagraph"/>
              <w:numPr>
                <w:ilvl w:val="0"/>
                <w:numId w:val="27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تعادل در جدایی سواره و پیاده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مقیاس خرد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مقیاس کلان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:rsidR="009A4FE0" w:rsidRPr="004817E1" w:rsidRDefault="008D21DC" w:rsidP="004817E1">
            <w:pPr>
              <w:bidi/>
              <w:spacing w:after="0" w:line="240" w:lineRule="auto"/>
              <w:ind w:left="360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1 -نفوذپذیری </w:t>
            </w:r>
            <w:r w:rsidR="003F2046"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کالبدی</w:t>
            </w:r>
          </w:p>
          <w:p w:rsidR="009A4FE0" w:rsidRPr="004817E1" w:rsidRDefault="00602F65" w:rsidP="004817E1">
            <w:pPr>
              <w:bidi/>
              <w:spacing w:after="0" w:line="240" w:lineRule="auto"/>
              <w:ind w:left="360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2</w:t>
            </w:r>
            <w:r w:rsidR="008D21DC"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- </w:t>
            </w:r>
            <w:r w:rsidR="003F2046"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نفوذپذیری بصری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980" w:type="dxa"/>
            <w:shd w:val="clear" w:color="auto" w:fill="auto"/>
            <w:vAlign w:val="center"/>
          </w:tcPr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بر امکان </w:t>
            </w:r>
            <w:r w:rsidRPr="004817E1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رفتن و نرفتن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مردم به مکانی دلالت دارد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008" w:type="dxa"/>
            <w:shd w:val="clear" w:color="auto" w:fill="auto"/>
            <w:vAlign w:val="center"/>
          </w:tcPr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نفوذ پذیری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</w:p>
        </w:tc>
      </w:tr>
      <w:tr w:rsidR="008D21DC" w:rsidRPr="004817E1" w:rsidTr="004817E1">
        <w:tc>
          <w:tcPr>
            <w:tcW w:w="3798" w:type="dxa"/>
            <w:shd w:val="clear" w:color="auto" w:fill="auto"/>
            <w:vAlign w:val="center"/>
          </w:tcPr>
          <w:p w:rsidR="009A4FE0" w:rsidRPr="004817E1" w:rsidRDefault="003F2046" w:rsidP="004817E1">
            <w:pPr>
              <w:numPr>
                <w:ilvl w:val="0"/>
                <w:numId w:val="26"/>
              </w:num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حوزه هایی با کاربری مختلط</w:t>
            </w:r>
          </w:p>
          <w:p w:rsidR="009A4FE0" w:rsidRPr="004817E1" w:rsidRDefault="003F2046" w:rsidP="004817E1">
            <w:pPr>
              <w:numPr>
                <w:ilvl w:val="0"/>
                <w:numId w:val="26"/>
              </w:num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ایجاد عرصه طراحی با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تشکیل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و همپیوندی واحدهای کوچک</w:t>
            </w:r>
          </w:p>
          <w:p w:rsidR="009A4FE0" w:rsidRPr="004817E1" w:rsidRDefault="003F2046" w:rsidP="004817E1">
            <w:pPr>
              <w:numPr>
                <w:ilvl w:val="0"/>
                <w:numId w:val="26"/>
              </w:num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عدم یکپارچه و یکنواخت کردن سیما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مقیاس خرد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مقیاس کلان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فرم ، عملکرد ، معنی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980" w:type="dxa"/>
            <w:shd w:val="clear" w:color="auto" w:fill="auto"/>
            <w:vAlign w:val="center"/>
          </w:tcPr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بر </w:t>
            </w:r>
            <w:r w:rsidRPr="004817E1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تنوع قابلیتی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که به مردم عرضه می گردد</w:t>
            </w:r>
          </w:p>
        </w:tc>
        <w:tc>
          <w:tcPr>
            <w:tcW w:w="1008" w:type="dxa"/>
            <w:shd w:val="clear" w:color="auto" w:fill="auto"/>
            <w:vAlign w:val="center"/>
          </w:tcPr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گوناگونی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</w:p>
        </w:tc>
      </w:tr>
      <w:tr w:rsidR="008D21DC" w:rsidRPr="004817E1" w:rsidTr="004817E1">
        <w:tc>
          <w:tcPr>
            <w:tcW w:w="3798" w:type="dxa"/>
            <w:shd w:val="clear" w:color="auto" w:fill="auto"/>
            <w:vAlign w:val="center"/>
          </w:tcPr>
          <w:p w:rsidR="009A4FE0" w:rsidRPr="004817E1" w:rsidRDefault="003F2046" w:rsidP="004817E1">
            <w:pPr>
              <w:numPr>
                <w:ilvl w:val="0"/>
                <w:numId w:val="28"/>
              </w:num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تقویت خوانایی راه</w:t>
            </w:r>
          </w:p>
          <w:p w:rsidR="008D21DC" w:rsidRPr="004817E1" w:rsidRDefault="008D21DC" w:rsidP="004817E1">
            <w:pPr>
              <w:bidi/>
              <w:spacing w:after="0" w:line="240" w:lineRule="auto"/>
              <w:ind w:left="360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1 </w:t>
            </w:r>
            <w:r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–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دادن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یک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شخصیت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قوی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راه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ترتیبی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که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برای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کاربران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برجسته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و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قابل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تمایز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باشد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(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از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طریق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ابعاد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فعالیت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ها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نماها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دیدومنظر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و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>..)</w:t>
            </w:r>
          </w:p>
          <w:p w:rsidR="008D21DC" w:rsidRPr="004817E1" w:rsidRDefault="008D21DC" w:rsidP="004817E1">
            <w:pPr>
              <w:bidi/>
              <w:spacing w:after="0" w:line="240" w:lineRule="auto"/>
              <w:ind w:left="360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2 </w:t>
            </w:r>
            <w:r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–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برای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هر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راهی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یک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اهمیت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نسبی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بار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آورده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شود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و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دارای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استمرار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و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پیوستگی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باشد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عواملی که در مداومت راه موثرند شامل موارد زیر می گردد :</w:t>
            </w:r>
          </w:p>
          <w:p w:rsidR="009A4FE0" w:rsidRPr="004817E1" w:rsidRDefault="003F2046" w:rsidP="004817E1">
            <w:pPr>
              <w:numPr>
                <w:ilvl w:val="0"/>
                <w:numId w:val="29"/>
              </w:num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عرض راه ها</w:t>
            </w:r>
          </w:p>
          <w:p w:rsidR="009A4FE0" w:rsidRPr="004817E1" w:rsidRDefault="003F2046" w:rsidP="004817E1">
            <w:pPr>
              <w:numPr>
                <w:ilvl w:val="0"/>
                <w:numId w:val="29"/>
              </w:num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پیوستگی فضایی راه</w:t>
            </w:r>
          </w:p>
          <w:p w:rsidR="009A4FE0" w:rsidRPr="004817E1" w:rsidRDefault="003F2046" w:rsidP="004817E1">
            <w:pPr>
              <w:numPr>
                <w:ilvl w:val="0"/>
                <w:numId w:val="29"/>
              </w:num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درخت کاری و پیوستگی نمای ساختمانها</w:t>
            </w:r>
          </w:p>
          <w:p w:rsidR="009A4FE0" w:rsidRPr="004817E1" w:rsidRDefault="003F2046" w:rsidP="004817E1">
            <w:pPr>
              <w:numPr>
                <w:ilvl w:val="0"/>
                <w:numId w:val="29"/>
              </w:num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نام خیابانها</w:t>
            </w:r>
          </w:p>
          <w:p w:rsidR="008D21DC" w:rsidRPr="004817E1" w:rsidRDefault="008D21DC" w:rsidP="004817E1">
            <w:pPr>
              <w:bidi/>
              <w:spacing w:after="0" w:line="240" w:lineRule="auto"/>
              <w:ind w:left="360"/>
              <w:jc w:val="both"/>
              <w:rPr>
                <w:rFonts w:cs="B Nazanin"/>
                <w:sz w:val="24"/>
                <w:szCs w:val="24"/>
                <w:rtl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وغیره</w:t>
            </w:r>
          </w:p>
          <w:p w:rsidR="00022590" w:rsidRPr="004817E1" w:rsidRDefault="00022590" w:rsidP="004817E1">
            <w:pPr>
              <w:bidi/>
              <w:spacing w:after="0" w:line="240" w:lineRule="auto"/>
              <w:ind w:left="360"/>
              <w:jc w:val="both"/>
              <w:rPr>
                <w:rFonts w:cs="B Nazanin"/>
                <w:sz w:val="24"/>
                <w:szCs w:val="24"/>
                <w:rtl/>
                <w:lang w:bidi="fa-IR"/>
              </w:rPr>
            </w:pPr>
          </w:p>
          <w:p w:rsidR="00022590" w:rsidRPr="004817E1" w:rsidRDefault="00022590" w:rsidP="004817E1">
            <w:pPr>
              <w:bidi/>
              <w:spacing w:after="0" w:line="240" w:lineRule="auto"/>
              <w:ind w:left="360"/>
              <w:jc w:val="both"/>
              <w:rPr>
                <w:rFonts w:cs="B Nazanin"/>
                <w:sz w:val="24"/>
                <w:szCs w:val="24"/>
                <w:lang w:bidi="fa-IR"/>
              </w:rPr>
            </w:pPr>
          </w:p>
          <w:p w:rsidR="008D21DC" w:rsidRPr="004817E1" w:rsidRDefault="008D21DC" w:rsidP="004817E1">
            <w:pPr>
              <w:bidi/>
              <w:spacing w:after="0" w:line="240" w:lineRule="auto"/>
              <w:ind w:left="360"/>
              <w:jc w:val="both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lastRenderedPageBreak/>
              <w:t>مقیاس خرد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مقیاس کلان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1 - فرم کالبدی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2 </w:t>
            </w:r>
            <w:r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–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الگوی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فع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>الیتی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1980" w:type="dxa"/>
            <w:shd w:val="clear" w:color="auto" w:fill="auto"/>
            <w:vAlign w:val="center"/>
          </w:tcPr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بر چگونگی و سهولت </w:t>
            </w:r>
            <w:r w:rsidRPr="004817E1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درک مردم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از فرصت ها و موقعیت هایی که محیط به آنان عرضه می دارد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1008" w:type="dxa"/>
            <w:shd w:val="clear" w:color="auto" w:fill="auto"/>
            <w:vAlign w:val="center"/>
          </w:tcPr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خوانایی</w:t>
            </w:r>
          </w:p>
          <w:p w:rsidR="008D21DC" w:rsidRPr="004817E1" w:rsidRDefault="008D21DC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</w:tr>
      <w:tr w:rsidR="007A0EDD" w:rsidRPr="004817E1" w:rsidTr="004817E1">
        <w:tc>
          <w:tcPr>
            <w:tcW w:w="3798" w:type="dxa"/>
            <w:shd w:val="clear" w:color="auto" w:fill="auto"/>
            <w:vAlign w:val="center"/>
          </w:tcPr>
          <w:p w:rsidR="007A0EDD" w:rsidRPr="004817E1" w:rsidRDefault="007A0EDD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راهکارهای ارتقا کیفیت</w:t>
            </w:r>
          </w:p>
          <w:p w:rsidR="007A0EDD" w:rsidRPr="004817E1" w:rsidRDefault="007A0EDD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:rsidR="007A0EDD" w:rsidRPr="004817E1" w:rsidRDefault="007A0EDD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مقیاس مورد استفاده</w:t>
            </w:r>
          </w:p>
          <w:p w:rsidR="007A0EDD" w:rsidRPr="004817E1" w:rsidRDefault="007A0EDD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:rsidR="007A0EDD" w:rsidRPr="004817E1" w:rsidRDefault="007A0EDD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انواع</w:t>
            </w:r>
          </w:p>
          <w:p w:rsidR="007A0EDD" w:rsidRPr="004817E1" w:rsidRDefault="007A0EDD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980" w:type="dxa"/>
            <w:shd w:val="clear" w:color="auto" w:fill="auto"/>
            <w:vAlign w:val="center"/>
          </w:tcPr>
          <w:p w:rsidR="007A0EDD" w:rsidRPr="004817E1" w:rsidRDefault="007A0EDD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تعریف</w:t>
            </w:r>
          </w:p>
          <w:p w:rsidR="007A0EDD" w:rsidRPr="004817E1" w:rsidRDefault="007A0EDD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008" w:type="dxa"/>
            <w:shd w:val="clear" w:color="auto" w:fill="auto"/>
            <w:vAlign w:val="center"/>
          </w:tcPr>
          <w:p w:rsidR="007A0EDD" w:rsidRPr="004817E1" w:rsidRDefault="007A0EDD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کیفیت</w:t>
            </w:r>
          </w:p>
          <w:p w:rsidR="007A0EDD" w:rsidRPr="004817E1" w:rsidRDefault="007A0EDD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</w:tr>
      <w:tr w:rsidR="00602F65" w:rsidRPr="004817E1" w:rsidTr="004817E1">
        <w:tc>
          <w:tcPr>
            <w:tcW w:w="3798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>3 -</w:t>
            </w:r>
            <w:r w:rsidRPr="004817E1"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ایجاد جهتی مشخص در این راه که ممکن است به درجات زیرصورت پذیرد :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تغییری منظم در پاره ای کیفیات در جهتی معین مانند :</w:t>
            </w:r>
          </w:p>
          <w:p w:rsidR="009A4FE0" w:rsidRPr="004817E1" w:rsidRDefault="003F2046" w:rsidP="004817E1">
            <w:pPr>
              <w:numPr>
                <w:ilvl w:val="0"/>
                <w:numId w:val="38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تغییرات پست و بلند زمین در جهتی خاص</w:t>
            </w:r>
          </w:p>
          <w:p w:rsidR="009A4FE0" w:rsidRPr="004817E1" w:rsidRDefault="003F2046" w:rsidP="004817E1">
            <w:pPr>
              <w:numPr>
                <w:ilvl w:val="0"/>
                <w:numId w:val="38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وقتی که شدت تراکم ساختمانها بتدریج افزایش یابد</w:t>
            </w:r>
          </w:p>
          <w:p w:rsidR="009A4FE0" w:rsidRPr="004817E1" w:rsidRDefault="003F2046" w:rsidP="004817E1">
            <w:pPr>
              <w:numPr>
                <w:ilvl w:val="0"/>
                <w:numId w:val="38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افزایش تدریجی قدمت ساختمانها</w:t>
            </w:r>
          </w:p>
          <w:p w:rsidR="009A4FE0" w:rsidRPr="004817E1" w:rsidRDefault="003F2046" w:rsidP="004817E1">
            <w:pPr>
              <w:numPr>
                <w:ilvl w:val="0"/>
                <w:numId w:val="38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مشخص نمودن ابتدا و انتهای راه</w:t>
            </w:r>
          </w:p>
          <w:p w:rsidR="009A4FE0" w:rsidRPr="004817E1" w:rsidRDefault="003F2046" w:rsidP="004817E1">
            <w:pPr>
              <w:numPr>
                <w:ilvl w:val="0"/>
                <w:numId w:val="38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وجود عواملی در کناره راه</w:t>
            </w:r>
          </w:p>
          <w:p w:rsidR="009A4FE0" w:rsidRPr="004817E1" w:rsidRDefault="003F2046" w:rsidP="004817E1">
            <w:pPr>
              <w:numPr>
                <w:ilvl w:val="0"/>
                <w:numId w:val="39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تقویت خوانایی گره ها 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1 </w:t>
            </w:r>
            <w:r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–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ایجاد فرم فضایی در گره های فعالیتی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>2 - تقویت تقاطع ها:از طریق کالبدی ، فعالیتی ، دید و منظر و....</w:t>
            </w:r>
          </w:p>
          <w:p w:rsidR="009A4FE0" w:rsidRPr="004817E1" w:rsidRDefault="003F2046" w:rsidP="004817E1">
            <w:pPr>
              <w:numPr>
                <w:ilvl w:val="0"/>
                <w:numId w:val="40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جهت توالی نشانه ها در عرصه مورد طراحی نیاز به نشانه های حد میانه ای است ، برای اینکه حس رسیدن به جایی را القا کند (تسلسل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و توالی نشانه ها )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>1 - افزایش تاثیر نشانه ها از طریق فعالیت ها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>2 - افزایش تاثیر نشانه ها از طریق قرار گرفتن در محل تقاطع ها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>4 - منحصر به فرد بودن نشانه از طریق</w:t>
            </w:r>
          </w:p>
          <w:p w:rsidR="009A4FE0" w:rsidRPr="004817E1" w:rsidRDefault="003F2046" w:rsidP="004817E1">
            <w:pPr>
              <w:numPr>
                <w:ilvl w:val="0"/>
                <w:numId w:val="41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داشتن فرمی واضح</w:t>
            </w:r>
          </w:p>
          <w:p w:rsidR="009A4FE0" w:rsidRPr="004817E1" w:rsidRDefault="003F2046" w:rsidP="004817E1">
            <w:pPr>
              <w:numPr>
                <w:ilvl w:val="0"/>
                <w:numId w:val="41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تضاد با زمینه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از لحاظ وضع قرار گرفتن ، مقیاس ، قدمت و...                                       </w:t>
            </w:r>
          </w:p>
          <w:p w:rsidR="009A4FE0" w:rsidRPr="004817E1" w:rsidRDefault="003F2046" w:rsidP="004817E1">
            <w:pPr>
              <w:numPr>
                <w:ilvl w:val="0"/>
                <w:numId w:val="41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غالب و مسلط بودن مکان نشانه بر اطرا ف از طریق قرار گرفتن در نقاط بسیار مرئی -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کنتراست با عوامل نزدیک خود، </w:t>
            </w:r>
          </w:p>
          <w:p w:rsidR="00602F65" w:rsidRPr="004817E1" w:rsidRDefault="003F2046" w:rsidP="004817E1">
            <w:pPr>
              <w:numPr>
                <w:ilvl w:val="0"/>
                <w:numId w:val="41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( یعنی در وضع قرار گرفتن و یا ارتفاع 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lastRenderedPageBreak/>
              <w:t xml:space="preserve">آن نسبت </w:t>
            </w:r>
            <w:r w:rsidR="00602F65"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به بقیه ساختمانها تفاوتی موجود </w:t>
            </w:r>
            <w:r w:rsidR="00602F65"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>اشد )</w:t>
            </w:r>
          </w:p>
        </w:tc>
        <w:tc>
          <w:tcPr>
            <w:tcW w:w="1170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lastRenderedPageBreak/>
              <w:t>مقیاس خرد</w:t>
            </w:r>
          </w:p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مقیاس کلان</w:t>
            </w:r>
          </w:p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1 - فرم کالبدی</w:t>
            </w:r>
          </w:p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2 </w:t>
            </w:r>
            <w:r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–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الگوی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فع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>الیتی</w:t>
            </w:r>
          </w:p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1980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بر چگونگی و سهولت </w:t>
            </w:r>
            <w:r w:rsidRPr="004817E1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درک مردم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از فرصت ها و موقعیت هایی که محیط به آنان عرضه می دارد</w:t>
            </w:r>
          </w:p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1008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خوانایی</w:t>
            </w:r>
          </w:p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</w:tr>
      <w:tr w:rsidR="00602F65" w:rsidRPr="004817E1" w:rsidTr="004817E1">
        <w:tc>
          <w:tcPr>
            <w:tcW w:w="3798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راهکارهای ارتقا کیفیت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مقیاس مورد استفاده</w:t>
            </w:r>
          </w:p>
          <w:p w:rsidR="00602F65" w:rsidRPr="004817E1" w:rsidRDefault="00602F65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انواع</w:t>
            </w:r>
          </w:p>
          <w:p w:rsidR="00602F65" w:rsidRPr="004817E1" w:rsidRDefault="00602F65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980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تعریف</w:t>
            </w:r>
          </w:p>
          <w:p w:rsidR="00602F65" w:rsidRPr="004817E1" w:rsidRDefault="00602F65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008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کیفیت</w:t>
            </w:r>
          </w:p>
          <w:p w:rsidR="00602F65" w:rsidRPr="004817E1" w:rsidRDefault="00602F65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</w:tr>
      <w:tr w:rsidR="00602F65" w:rsidRPr="004817E1" w:rsidTr="004817E1">
        <w:tc>
          <w:tcPr>
            <w:tcW w:w="3798" w:type="dxa"/>
            <w:shd w:val="clear" w:color="auto" w:fill="auto"/>
            <w:vAlign w:val="center"/>
          </w:tcPr>
          <w:p w:rsidR="00602F65" w:rsidRPr="004817E1" w:rsidRDefault="00602F65" w:rsidP="004817E1">
            <w:pPr>
              <w:numPr>
                <w:ilvl w:val="0"/>
                <w:numId w:val="30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طراحی لبه های فضا مخصوصا طبقه همکف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از طریق: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1 </w:t>
            </w:r>
            <w:r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–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ایجاد 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استمرارو پیوستگی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2 </w:t>
            </w:r>
            <w:r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–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ایجاد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نقش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لبه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عنوان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راه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(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لبه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صورت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راهی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در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نظر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می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آید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که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مرزهای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آن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تصویرش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را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صورت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راه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در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ذهن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قوت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می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بخشد )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3 -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ایجاد ارتفاع در لبه</w:t>
            </w:r>
          </w:p>
          <w:p w:rsidR="00602F65" w:rsidRPr="004817E1" w:rsidRDefault="00602F65" w:rsidP="004817E1">
            <w:pPr>
              <w:numPr>
                <w:ilvl w:val="0"/>
                <w:numId w:val="31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ایجاد تنوعی از فعالیت ها بدون اشغال جای یکدیگر </w:t>
            </w:r>
          </w:p>
          <w:p w:rsidR="00602F65" w:rsidRPr="004817E1" w:rsidRDefault="00602F65" w:rsidP="004817E1">
            <w:pPr>
              <w:numPr>
                <w:ilvl w:val="0"/>
                <w:numId w:val="31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توجه به ساماندهی خرد اقلیمی 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مقیاس خرد 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مقیاس کلان 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1 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- مقیاس کلان 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2 </w:t>
            </w:r>
            <w:r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–</w:t>
            </w:r>
            <w:r w:rsidR="00B202B9"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مقیاس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خرد 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980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بر ابعاد توانمندی محیط معلوم جهت </w:t>
            </w:r>
            <w:r w:rsidRPr="004817E1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پاسخگویی به استفاده های مختلفی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که با اهداف مختلف مردم سازگارند 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008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انعطاف پذیری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</w:p>
        </w:tc>
      </w:tr>
      <w:tr w:rsidR="00602F65" w:rsidRPr="004817E1" w:rsidTr="004817E1">
        <w:tc>
          <w:tcPr>
            <w:tcW w:w="3798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ind w:left="720"/>
              <w:rPr>
                <w:rFonts w:cs="B Nazanin"/>
                <w:sz w:val="24"/>
                <w:szCs w:val="24"/>
                <w:rtl/>
                <w:lang w:bidi="fa-IR"/>
              </w:rPr>
            </w:pPr>
          </w:p>
          <w:p w:rsidR="00602F65" w:rsidRPr="004817E1" w:rsidRDefault="00602F65" w:rsidP="004817E1">
            <w:pPr>
              <w:bidi/>
              <w:spacing w:after="0" w:line="240" w:lineRule="auto"/>
              <w:ind w:left="720"/>
              <w:rPr>
                <w:rFonts w:cs="B Nazanin"/>
                <w:sz w:val="24"/>
                <w:szCs w:val="24"/>
                <w:rtl/>
                <w:lang w:bidi="fa-IR"/>
              </w:rPr>
            </w:pPr>
          </w:p>
          <w:p w:rsidR="00602F65" w:rsidRPr="004817E1" w:rsidRDefault="00602F65" w:rsidP="004817E1">
            <w:pPr>
              <w:bidi/>
              <w:spacing w:after="0" w:line="240" w:lineRule="auto"/>
              <w:ind w:left="720"/>
              <w:rPr>
                <w:rFonts w:cs="B Nazanin"/>
                <w:sz w:val="24"/>
                <w:szCs w:val="24"/>
                <w:lang w:bidi="fa-IR"/>
              </w:rPr>
            </w:pPr>
          </w:p>
          <w:p w:rsidR="00602F65" w:rsidRPr="004817E1" w:rsidRDefault="00602F65" w:rsidP="004817E1">
            <w:pPr>
              <w:numPr>
                <w:ilvl w:val="0"/>
                <w:numId w:val="32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توجه به </w:t>
            </w:r>
            <w:r w:rsidRPr="004817E1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وزن ها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( ریتم های عمودی و افقی ) </w:t>
            </w:r>
          </w:p>
          <w:p w:rsidR="00602F65" w:rsidRPr="004817E1" w:rsidRDefault="00602F65" w:rsidP="004817E1">
            <w:pPr>
              <w:numPr>
                <w:ilvl w:val="0"/>
                <w:numId w:val="32"/>
              </w:numPr>
              <w:bidi/>
              <w:spacing w:after="0" w:line="240" w:lineRule="auto"/>
              <w:rPr>
                <w:rFonts w:cs="B Nazanin"/>
                <w:b/>
                <w:bCs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خطوط آسمان </w:t>
            </w:r>
          </w:p>
          <w:p w:rsidR="00602F65" w:rsidRPr="004817E1" w:rsidRDefault="00602F65" w:rsidP="004817E1">
            <w:pPr>
              <w:numPr>
                <w:ilvl w:val="0"/>
                <w:numId w:val="32"/>
              </w:num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جزئیات دیوار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( مصالح ، رنگ ، الگو و نور و ...)، پنجره ها ، در ها و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اجزاء عناصر همکف ) </w:t>
            </w:r>
          </w:p>
          <w:p w:rsidR="00602F65" w:rsidRPr="004817E1" w:rsidRDefault="00602F65" w:rsidP="004817E1">
            <w:pPr>
              <w:bidi/>
              <w:spacing w:after="0" w:line="240" w:lineRule="auto"/>
              <w:ind w:left="360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rtl/>
                <w:lang w:bidi="fa-IR"/>
              </w:rPr>
            </w:pP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rtl/>
                <w:lang w:bidi="fa-IR"/>
              </w:rPr>
            </w:pP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rtl/>
                <w:lang w:bidi="fa-IR"/>
              </w:rPr>
            </w:pP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rtl/>
                <w:lang w:bidi="fa-IR"/>
              </w:rPr>
            </w:pP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مقیاس خرد 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مقیاس کلان 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1 - </w:t>
            </w:r>
            <w:r w:rsidR="00B202B9"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بوسیله پشتیبانی از </w:t>
            </w:r>
            <w:r w:rsidR="00B202B9" w:rsidRPr="004817E1"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  <w:t>خوانا</w:t>
            </w:r>
            <w:r w:rsidR="00B202B9"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بودن </w:t>
            </w:r>
            <w:r w:rsidR="00B202B9"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ف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رم </w:t>
            </w:r>
            <w:r w:rsidR="00B202B9"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(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توجه به جزئیات ساختمان ها ) و عملکرد ( همخوانی فرم و عملکرد )</w:t>
            </w:r>
          </w:p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2 - بوسیله پشتیبانی از </w:t>
            </w:r>
            <w:r w:rsidRPr="004817E1"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  <w:t>گوناگونی</w:t>
            </w:r>
          </w:p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3 - بوسیله پشتیبانی از  </w:t>
            </w:r>
            <w:r w:rsidRPr="004817E1"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  <w:t>انعطاف پذیری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1980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بر </w:t>
            </w:r>
            <w:r w:rsidRPr="004817E1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جزئیات ظاهری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یک مکان و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طراحی سیمای بیرونی 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1008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تناسبات بصری</w:t>
            </w:r>
          </w:p>
          <w:p w:rsidR="00602F65" w:rsidRPr="004817E1" w:rsidRDefault="00602F65" w:rsidP="004817E1">
            <w:pPr>
              <w:bidi/>
              <w:spacing w:after="0" w:line="240" w:lineRule="auto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</w:tr>
      <w:tr w:rsidR="00602F65" w:rsidRPr="004817E1" w:rsidTr="004817E1">
        <w:tc>
          <w:tcPr>
            <w:tcW w:w="3798" w:type="dxa"/>
            <w:shd w:val="clear" w:color="auto" w:fill="auto"/>
            <w:vAlign w:val="center"/>
          </w:tcPr>
          <w:p w:rsidR="00602F65" w:rsidRPr="004817E1" w:rsidRDefault="00602F65" w:rsidP="004817E1">
            <w:pPr>
              <w:numPr>
                <w:ilvl w:val="0"/>
                <w:numId w:val="33"/>
              </w:num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حضور </w:t>
            </w:r>
            <w:r w:rsidRPr="004817E1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تضادهای بصری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به همراه</w:t>
            </w:r>
          </w:p>
          <w:p w:rsidR="00602F65" w:rsidRPr="004817E1" w:rsidRDefault="00602F65" w:rsidP="004817E1">
            <w:pPr>
              <w:bidi/>
              <w:spacing w:after="0" w:line="240" w:lineRule="auto"/>
              <w:ind w:left="720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>1 - اعمال پیچیدگی عظیم و پر قدرت</w:t>
            </w:r>
          </w:p>
          <w:p w:rsidR="00602F65" w:rsidRPr="004817E1" w:rsidRDefault="00602F65" w:rsidP="004817E1">
            <w:pPr>
              <w:bidi/>
              <w:spacing w:after="0" w:line="240" w:lineRule="auto"/>
              <w:ind w:left="720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2 </w:t>
            </w:r>
            <w:r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–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ایجاد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شگفتی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و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اعمال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رمز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و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راز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بصری</w:t>
            </w:r>
          </w:p>
          <w:p w:rsidR="00602F65" w:rsidRPr="004817E1" w:rsidRDefault="00602F65" w:rsidP="004817E1">
            <w:pPr>
              <w:bidi/>
              <w:spacing w:after="0" w:line="240" w:lineRule="auto"/>
              <w:ind w:left="720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3 </w:t>
            </w:r>
            <w:r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–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تعبیر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و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تفسیر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و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یا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تعمیم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تصورات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ذهنی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مناسب</w:t>
            </w:r>
          </w:p>
          <w:p w:rsidR="00602F65" w:rsidRPr="004817E1" w:rsidRDefault="00602F65" w:rsidP="004817E1">
            <w:pPr>
              <w:numPr>
                <w:ilvl w:val="0"/>
                <w:numId w:val="34"/>
              </w:num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lastRenderedPageBreak/>
              <w:t>افزایش تاثیر نشانه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ها از طریق </w:t>
            </w:r>
            <w:r w:rsidR="00B202B9"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صدا و ب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و</w:t>
            </w:r>
          </w:p>
          <w:p w:rsidR="0090541E" w:rsidRPr="004817E1" w:rsidRDefault="0090541E" w:rsidP="004817E1">
            <w:pPr>
              <w:numPr>
                <w:ilvl w:val="0"/>
                <w:numId w:val="34"/>
              </w:num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lastRenderedPageBreak/>
              <w:t>مقیاس خرد</w:t>
            </w:r>
          </w:p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مقیاس کلان</w:t>
            </w:r>
          </w:p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بینایی ( حس مسلط ) ، بویایی ، شنوایی ، بساوایی ، جابجایی</w:t>
            </w:r>
          </w:p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>( حرکت )</w:t>
            </w:r>
          </w:p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1980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بر قوام گزینه های مربوط به تجربیات حسی مردم تاثیر می گذارد</w:t>
            </w:r>
          </w:p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1008" w:type="dxa"/>
            <w:shd w:val="clear" w:color="auto" w:fill="auto"/>
            <w:vAlign w:val="center"/>
          </w:tcPr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غنای حسی</w:t>
            </w:r>
          </w:p>
          <w:p w:rsidR="00602F65" w:rsidRPr="004817E1" w:rsidRDefault="00602F65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</w:tr>
      <w:tr w:rsidR="00C70D42" w:rsidRPr="004817E1" w:rsidTr="004817E1">
        <w:tc>
          <w:tcPr>
            <w:tcW w:w="3798" w:type="dxa"/>
            <w:shd w:val="clear" w:color="auto" w:fill="auto"/>
            <w:vAlign w:val="center"/>
          </w:tcPr>
          <w:p w:rsidR="00C70D42" w:rsidRPr="004817E1" w:rsidRDefault="00C70D42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راهکارهای ارتقا کیفیت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:rsidR="00C70D42" w:rsidRPr="004817E1" w:rsidRDefault="00C70D42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مقیاس مورد استفاده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:rsidR="00C70D42" w:rsidRPr="004817E1" w:rsidRDefault="00C70D42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انواع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980" w:type="dxa"/>
            <w:shd w:val="clear" w:color="auto" w:fill="auto"/>
            <w:vAlign w:val="center"/>
          </w:tcPr>
          <w:p w:rsidR="00C70D42" w:rsidRPr="004817E1" w:rsidRDefault="00C70D42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تعریف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008" w:type="dxa"/>
            <w:shd w:val="clear" w:color="auto" w:fill="auto"/>
            <w:vAlign w:val="center"/>
          </w:tcPr>
          <w:p w:rsidR="00C70D42" w:rsidRPr="004817E1" w:rsidRDefault="00C70D42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کیفیت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lang w:bidi="fa-IR"/>
              </w:rPr>
            </w:pPr>
          </w:p>
        </w:tc>
      </w:tr>
      <w:tr w:rsidR="00C70D42" w:rsidRPr="004817E1" w:rsidTr="004817E1">
        <w:tc>
          <w:tcPr>
            <w:tcW w:w="3798" w:type="dxa"/>
            <w:shd w:val="clear" w:color="auto" w:fill="auto"/>
            <w:vAlign w:val="center"/>
          </w:tcPr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rtl/>
                <w:lang w:bidi="fa-IR"/>
              </w:rPr>
            </w:pPr>
          </w:p>
          <w:p w:rsidR="00C70D42" w:rsidRPr="004817E1" w:rsidRDefault="00C70D42" w:rsidP="004817E1">
            <w:pPr>
              <w:numPr>
                <w:ilvl w:val="0"/>
                <w:numId w:val="35"/>
              </w:num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ایجاد رنگ تعلق در دیوارهای داخلی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: 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1 </w:t>
            </w:r>
            <w:r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–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استفاده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از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آنها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مثابه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زمینه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نمایشی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2 </w:t>
            </w:r>
            <w:r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–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با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تزئین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سطوح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آنها</w:t>
            </w:r>
          </w:p>
          <w:p w:rsidR="00C70D42" w:rsidRPr="004817E1" w:rsidRDefault="00C70D42" w:rsidP="004817E1">
            <w:pPr>
              <w:numPr>
                <w:ilvl w:val="0"/>
                <w:numId w:val="36"/>
              </w:num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ایجاد رنگ تعلق در آستانه ها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: 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1 </w:t>
            </w:r>
            <w:r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–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استفاده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از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ایوان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و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رواق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>2 -  ایجاد پوشش گیاهی و گلهای بالارونده و .</w:t>
            </w:r>
          </w:p>
          <w:p w:rsidR="00C70D42" w:rsidRPr="004817E1" w:rsidRDefault="00C70D42" w:rsidP="004817E1">
            <w:pPr>
              <w:numPr>
                <w:ilvl w:val="0"/>
                <w:numId w:val="37"/>
              </w:numPr>
              <w:bidi/>
              <w:spacing w:after="0" w:line="240" w:lineRule="auto"/>
              <w:jc w:val="both"/>
              <w:rPr>
                <w:rFonts w:cs="B Nazanin"/>
                <w:b/>
                <w:bCs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ایجاد رنگ تعلق در پنجره ها: 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1 </w:t>
            </w:r>
            <w:r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–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نمایش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در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آوردن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از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طریق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انها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2 </w:t>
            </w:r>
            <w:r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–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نمایش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جلوه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بیرونی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ساختمان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با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پنجره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ها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3 </w:t>
            </w:r>
            <w:r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–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امکان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تغییرات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در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خود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پنجره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ها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مقیاس خرد 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مقیاس کلان 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1 </w:t>
            </w:r>
            <w:r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–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  <w:t>رنگ تعلق توافق جویانه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b/>
                <w:bCs/>
                <w:sz w:val="24"/>
                <w:szCs w:val="24"/>
                <w:lang w:bidi="fa-IR"/>
              </w:rPr>
            </w:pP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2 </w:t>
            </w:r>
            <w:r w:rsidRPr="004817E1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–</w:t>
            </w:r>
            <w:r w:rsidRPr="004817E1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رنگ</w:t>
            </w:r>
            <w:r w:rsidRPr="004817E1"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تعلق</w:t>
            </w:r>
            <w:r w:rsidRPr="004817E1"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  <w:t xml:space="preserve"> </w:t>
            </w:r>
            <w:r w:rsidRPr="004817E1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شفاجو</w:t>
            </w:r>
            <w:r w:rsidRPr="004817E1"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  <w:t xml:space="preserve">یانه 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980" w:type="dxa"/>
            <w:shd w:val="clear" w:color="auto" w:fill="auto"/>
            <w:vAlign w:val="center"/>
          </w:tcPr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بر حد و اندازه ای که مردم امکان زدن </w:t>
            </w:r>
            <w:r w:rsidRPr="004817E1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مهر و نشان خویش</w:t>
            </w: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را بر مکان پیدا می کنند 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</w:p>
        </w:tc>
        <w:tc>
          <w:tcPr>
            <w:tcW w:w="1008" w:type="dxa"/>
            <w:shd w:val="clear" w:color="auto" w:fill="auto"/>
            <w:vAlign w:val="center"/>
          </w:tcPr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  <w:r w:rsidRPr="004817E1">
              <w:rPr>
                <w:rFonts w:cs="B Nazanin" w:hint="cs"/>
                <w:sz w:val="24"/>
                <w:szCs w:val="24"/>
                <w:rtl/>
                <w:lang w:bidi="fa-IR"/>
              </w:rPr>
              <w:t>رنگ تعلق</w:t>
            </w:r>
          </w:p>
          <w:p w:rsidR="00C70D42" w:rsidRPr="004817E1" w:rsidRDefault="00C70D42" w:rsidP="004817E1">
            <w:pPr>
              <w:bidi/>
              <w:spacing w:after="0" w:line="240" w:lineRule="auto"/>
              <w:jc w:val="both"/>
              <w:rPr>
                <w:rFonts w:cs="B Nazanin"/>
                <w:sz w:val="24"/>
                <w:szCs w:val="24"/>
                <w:lang w:bidi="fa-IR"/>
              </w:rPr>
            </w:pPr>
          </w:p>
        </w:tc>
      </w:tr>
    </w:tbl>
    <w:p w:rsidR="00602F65" w:rsidRDefault="00602F65" w:rsidP="008D21DC">
      <w:pPr>
        <w:jc w:val="right"/>
        <w:rPr>
          <w:rFonts w:cs="B Nazanin"/>
          <w:sz w:val="24"/>
          <w:szCs w:val="24"/>
          <w:rtl/>
          <w:lang w:bidi="fa-IR"/>
        </w:rPr>
      </w:pPr>
    </w:p>
    <w:p w:rsidR="003F2046" w:rsidRDefault="003F2046" w:rsidP="008D21DC">
      <w:pPr>
        <w:jc w:val="right"/>
        <w:rPr>
          <w:rFonts w:cs="B Nazanin"/>
          <w:sz w:val="24"/>
          <w:szCs w:val="24"/>
          <w:rtl/>
          <w:lang w:bidi="fa-IR"/>
        </w:rPr>
      </w:pPr>
    </w:p>
    <w:p w:rsidR="003F2046" w:rsidRDefault="003F2046" w:rsidP="008D21DC">
      <w:pPr>
        <w:jc w:val="right"/>
        <w:rPr>
          <w:rFonts w:cs="B Nazanin"/>
          <w:sz w:val="24"/>
          <w:szCs w:val="24"/>
          <w:rtl/>
          <w:lang w:bidi="fa-IR"/>
        </w:rPr>
      </w:pPr>
    </w:p>
    <w:p w:rsidR="003F2046" w:rsidRDefault="003F2046" w:rsidP="008D21DC">
      <w:pPr>
        <w:jc w:val="right"/>
        <w:rPr>
          <w:rFonts w:cs="B Nazanin"/>
          <w:sz w:val="24"/>
          <w:szCs w:val="24"/>
          <w:rtl/>
          <w:lang w:bidi="fa-IR"/>
        </w:rPr>
      </w:pPr>
    </w:p>
    <w:p w:rsidR="003F2046" w:rsidRDefault="003F2046" w:rsidP="008D21DC">
      <w:pPr>
        <w:jc w:val="right"/>
        <w:rPr>
          <w:rFonts w:cs="B Nazanin"/>
          <w:sz w:val="24"/>
          <w:szCs w:val="24"/>
          <w:rtl/>
          <w:lang w:bidi="fa-IR"/>
        </w:rPr>
      </w:pPr>
    </w:p>
    <w:p w:rsidR="003F2046" w:rsidRDefault="003F2046" w:rsidP="008D21DC">
      <w:pPr>
        <w:jc w:val="right"/>
        <w:rPr>
          <w:rFonts w:cs="B Nazanin"/>
          <w:sz w:val="24"/>
          <w:szCs w:val="24"/>
          <w:rtl/>
          <w:lang w:bidi="fa-IR"/>
        </w:rPr>
      </w:pPr>
    </w:p>
    <w:p w:rsidR="003F2046" w:rsidRDefault="003F2046" w:rsidP="008D21DC">
      <w:pPr>
        <w:jc w:val="right"/>
        <w:rPr>
          <w:rFonts w:cs="B Nazanin"/>
          <w:sz w:val="24"/>
          <w:szCs w:val="24"/>
          <w:rtl/>
          <w:lang w:bidi="fa-IR"/>
        </w:rPr>
      </w:pPr>
    </w:p>
    <w:p w:rsidR="003F2046" w:rsidRDefault="003F2046" w:rsidP="008D21DC">
      <w:pPr>
        <w:jc w:val="right"/>
        <w:rPr>
          <w:rFonts w:cs="B Nazanin"/>
          <w:sz w:val="24"/>
          <w:szCs w:val="24"/>
          <w:rtl/>
          <w:lang w:bidi="fa-IR"/>
        </w:rPr>
      </w:pPr>
    </w:p>
    <w:p w:rsidR="003F2046" w:rsidRDefault="003F2046" w:rsidP="008D21DC">
      <w:pPr>
        <w:jc w:val="right"/>
        <w:rPr>
          <w:rFonts w:cs="B Nazanin"/>
          <w:sz w:val="24"/>
          <w:szCs w:val="24"/>
          <w:rtl/>
          <w:lang w:bidi="fa-IR"/>
        </w:rPr>
      </w:pPr>
    </w:p>
    <w:p w:rsidR="003F2046" w:rsidRDefault="003F2046" w:rsidP="008D21DC">
      <w:pPr>
        <w:jc w:val="right"/>
        <w:rPr>
          <w:rFonts w:cs="B Nazanin"/>
          <w:sz w:val="24"/>
          <w:szCs w:val="24"/>
          <w:rtl/>
          <w:lang w:bidi="fa-IR"/>
        </w:rPr>
      </w:pPr>
    </w:p>
    <w:p w:rsidR="003F2046" w:rsidRPr="003F2046" w:rsidRDefault="003F2046" w:rsidP="003F2046">
      <w:pPr>
        <w:rPr>
          <w:rFonts w:cs="B Nazanin"/>
          <w:b/>
          <w:bCs/>
          <w:sz w:val="28"/>
          <w:szCs w:val="28"/>
          <w:u w:val="single"/>
          <w:rtl/>
          <w:lang w:bidi="fa-IR"/>
        </w:rPr>
      </w:pPr>
      <w:r w:rsidRPr="003F2046">
        <w:rPr>
          <w:rFonts w:cs="B Nazanin" w:hint="cs"/>
          <w:b/>
          <w:bCs/>
          <w:sz w:val="28"/>
          <w:szCs w:val="28"/>
          <w:u w:val="single"/>
          <w:rtl/>
          <w:lang w:bidi="fa-IR"/>
        </w:rPr>
        <w:t>پایان</w:t>
      </w:r>
    </w:p>
    <w:sectPr w:rsidR="003F2046" w:rsidRPr="003F2046" w:rsidSect="0090541E">
      <w:headerReference w:type="default" r:id="rId49"/>
      <w:pgSz w:w="12240" w:h="15840"/>
      <w:pgMar w:top="1440" w:right="1440" w:bottom="1440" w:left="1440" w:header="708" w:footer="708" w:gutter="0"/>
      <w:pgBorders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D096C" w:rsidRDefault="007D096C" w:rsidP="0090541E">
      <w:pPr>
        <w:spacing w:after="0" w:line="240" w:lineRule="auto"/>
      </w:pPr>
      <w:r>
        <w:separator/>
      </w:r>
    </w:p>
  </w:endnote>
  <w:endnote w:type="continuationSeparator" w:id="0">
    <w:p w:rsidR="007D096C" w:rsidRDefault="007D096C" w:rsidP="009054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2  Homa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D096C" w:rsidRDefault="007D096C" w:rsidP="0090541E">
      <w:pPr>
        <w:spacing w:after="0" w:line="240" w:lineRule="auto"/>
      </w:pPr>
      <w:r>
        <w:separator/>
      </w:r>
    </w:p>
  </w:footnote>
  <w:footnote w:type="continuationSeparator" w:id="0">
    <w:p w:rsidR="007D096C" w:rsidRDefault="007D096C" w:rsidP="009054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0541E" w:rsidRDefault="0090541E">
    <w:pPr>
      <w:pStyle w:val="Header"/>
    </w:pPr>
    <w:r>
      <w:fldChar w:fldCharType="begin"/>
    </w:r>
    <w:r>
      <w:instrText xml:space="preserve"> PAGE   \* MERGEFORMAT </w:instrText>
    </w:r>
    <w:r>
      <w:fldChar w:fldCharType="separate"/>
    </w:r>
    <w:r w:rsidR="00AE11D7">
      <w:rPr>
        <w:noProof/>
      </w:rPr>
      <w:t>17</w:t>
    </w:r>
    <w:r>
      <w:rPr>
        <w:noProof/>
      </w:rPr>
      <w:fldChar w:fldCharType="end"/>
    </w:r>
  </w:p>
  <w:p w:rsidR="0090541E" w:rsidRDefault="0090541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6A1AB8"/>
    <w:multiLevelType w:val="hybridMultilevel"/>
    <w:tmpl w:val="528ACBD8"/>
    <w:lvl w:ilvl="0" w:tplc="FEB4C4DA">
      <w:start w:val="1"/>
      <w:numFmt w:val="bullet"/>
      <w:lvlText w:val="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20F2C0A"/>
    <w:multiLevelType w:val="hybridMultilevel"/>
    <w:tmpl w:val="764CD78E"/>
    <w:lvl w:ilvl="0" w:tplc="FEB4C4DA">
      <w:start w:val="1"/>
      <w:numFmt w:val="bullet"/>
      <w:lvlText w:val="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041F99"/>
    <w:multiLevelType w:val="hybridMultilevel"/>
    <w:tmpl w:val="C688D39E"/>
    <w:lvl w:ilvl="0" w:tplc="DDA814E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56C208A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766DC6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D36AEBE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6148A26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2C4249E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7E473C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65CF2F2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5427362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0C2D2E"/>
    <w:multiLevelType w:val="hybridMultilevel"/>
    <w:tmpl w:val="D8363CE2"/>
    <w:lvl w:ilvl="0" w:tplc="FEB4C4DA">
      <w:start w:val="1"/>
      <w:numFmt w:val="bullet"/>
      <w:lvlText w:val="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A4B02D0"/>
    <w:multiLevelType w:val="hybridMultilevel"/>
    <w:tmpl w:val="15EC7FD2"/>
    <w:lvl w:ilvl="0" w:tplc="15A0E95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D6C33B4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EDAA4F0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3D0152C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8544438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9FA8A76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8285670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03A9A8E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916C8BA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0A50DC"/>
    <w:multiLevelType w:val="hybridMultilevel"/>
    <w:tmpl w:val="A7EEE2A4"/>
    <w:lvl w:ilvl="0" w:tplc="FEB4C4DA">
      <w:start w:val="1"/>
      <w:numFmt w:val="bullet"/>
      <w:lvlText w:val="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C85368"/>
    <w:multiLevelType w:val="hybridMultilevel"/>
    <w:tmpl w:val="0E007B54"/>
    <w:lvl w:ilvl="0" w:tplc="E78C88C2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A0208E2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0D4E16C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4225C32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1F8D40A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70C14FE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36A599C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10A9708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8D4E1A2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0F24851"/>
    <w:multiLevelType w:val="hybridMultilevel"/>
    <w:tmpl w:val="201E7440"/>
    <w:lvl w:ilvl="0" w:tplc="4C9EB57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E8AE33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58E33A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818A4A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DC27C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3EC6AD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4C6E46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E769FC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B8E9A1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16015181"/>
    <w:multiLevelType w:val="hybridMultilevel"/>
    <w:tmpl w:val="1CAA2338"/>
    <w:lvl w:ilvl="0" w:tplc="FEB4C4DA">
      <w:start w:val="1"/>
      <w:numFmt w:val="bullet"/>
      <w:lvlText w:val="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420B5D"/>
    <w:multiLevelType w:val="hybridMultilevel"/>
    <w:tmpl w:val="2BD636BC"/>
    <w:lvl w:ilvl="0" w:tplc="FEB4C4DA">
      <w:start w:val="1"/>
      <w:numFmt w:val="bullet"/>
      <w:lvlText w:val="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7ECEC80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71CB6AC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8CCC41C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96A419E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0A4CF82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A26F8C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98C08AC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A185796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6D1021"/>
    <w:multiLevelType w:val="hybridMultilevel"/>
    <w:tmpl w:val="E078EA34"/>
    <w:lvl w:ilvl="0" w:tplc="4C50285E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562BDD6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404B72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6F40742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7C64E7A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1925FE2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D603B4A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C323D82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7CA05C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E04E1B"/>
    <w:multiLevelType w:val="hybridMultilevel"/>
    <w:tmpl w:val="48987BA0"/>
    <w:lvl w:ilvl="0" w:tplc="FEB4C4DA">
      <w:start w:val="1"/>
      <w:numFmt w:val="bullet"/>
      <w:lvlText w:val="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F966F66"/>
    <w:multiLevelType w:val="hybridMultilevel"/>
    <w:tmpl w:val="D018AA8E"/>
    <w:lvl w:ilvl="0" w:tplc="AC2A66C4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3A660F8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B1426C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354A94A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3BEE0C6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636200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25A350A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98676E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3EE254A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FFC4258"/>
    <w:multiLevelType w:val="hybridMultilevel"/>
    <w:tmpl w:val="F376AD6A"/>
    <w:lvl w:ilvl="0" w:tplc="5120A446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EF23086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2407526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1B4C1D8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FCEAB08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42077A0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5F0208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E462796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9108C0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0384AD8"/>
    <w:multiLevelType w:val="hybridMultilevel"/>
    <w:tmpl w:val="E95023CE"/>
    <w:lvl w:ilvl="0" w:tplc="FEB4C4DA">
      <w:start w:val="1"/>
      <w:numFmt w:val="bullet"/>
      <w:lvlText w:val="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23D9754F"/>
    <w:multiLevelType w:val="hybridMultilevel"/>
    <w:tmpl w:val="5142A6A0"/>
    <w:lvl w:ilvl="0" w:tplc="C160053E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38A4E12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43655D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2C806BE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8E2A8C0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BFC63E8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25692D2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D8E00B0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8F4006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4256916"/>
    <w:multiLevelType w:val="hybridMultilevel"/>
    <w:tmpl w:val="7E0C2A0C"/>
    <w:lvl w:ilvl="0" w:tplc="5402653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8B849A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7B006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9EE33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FFE7D1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CD867A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1FC503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386DD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35AF97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28E7556B"/>
    <w:multiLevelType w:val="hybridMultilevel"/>
    <w:tmpl w:val="4A04F182"/>
    <w:lvl w:ilvl="0" w:tplc="C28C28D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2A26F3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F28DF6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098E9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B0290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04EE9B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62A23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D7ECCE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C98B4B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2A703E95"/>
    <w:multiLevelType w:val="hybridMultilevel"/>
    <w:tmpl w:val="4FF86BB4"/>
    <w:lvl w:ilvl="0" w:tplc="FEB4C4DA">
      <w:start w:val="1"/>
      <w:numFmt w:val="bullet"/>
      <w:lvlText w:val="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0567D84"/>
    <w:multiLevelType w:val="hybridMultilevel"/>
    <w:tmpl w:val="228A8E3A"/>
    <w:lvl w:ilvl="0" w:tplc="FEB4C4DA">
      <w:start w:val="1"/>
      <w:numFmt w:val="bullet"/>
      <w:lvlText w:val="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11064EC"/>
    <w:multiLevelType w:val="hybridMultilevel"/>
    <w:tmpl w:val="618223EC"/>
    <w:lvl w:ilvl="0" w:tplc="FEB4C4DA">
      <w:start w:val="1"/>
      <w:numFmt w:val="bullet"/>
      <w:lvlText w:val="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3EBE399E"/>
    <w:multiLevelType w:val="hybridMultilevel"/>
    <w:tmpl w:val="4D0AD364"/>
    <w:lvl w:ilvl="0" w:tplc="FEB4C4DA">
      <w:start w:val="1"/>
      <w:numFmt w:val="bullet"/>
      <w:lvlText w:val="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3FAD0B13"/>
    <w:multiLevelType w:val="hybridMultilevel"/>
    <w:tmpl w:val="C0CE4E88"/>
    <w:lvl w:ilvl="0" w:tplc="04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415056C5"/>
    <w:multiLevelType w:val="hybridMultilevel"/>
    <w:tmpl w:val="290C1852"/>
    <w:lvl w:ilvl="0" w:tplc="FEB4C4DA">
      <w:start w:val="1"/>
      <w:numFmt w:val="bullet"/>
      <w:lvlText w:val="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42C82504"/>
    <w:multiLevelType w:val="hybridMultilevel"/>
    <w:tmpl w:val="6486C708"/>
    <w:lvl w:ilvl="0" w:tplc="FEB4C4DA">
      <w:start w:val="1"/>
      <w:numFmt w:val="bullet"/>
      <w:lvlText w:val="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427405B"/>
    <w:multiLevelType w:val="hybridMultilevel"/>
    <w:tmpl w:val="6DB8AE3E"/>
    <w:lvl w:ilvl="0" w:tplc="043A71F2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D2214DE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DA2621E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B4C464C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F9EB6E6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DFA7D86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F08FD9A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B1230D0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584F06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5F92786"/>
    <w:multiLevelType w:val="hybridMultilevel"/>
    <w:tmpl w:val="16425D1C"/>
    <w:lvl w:ilvl="0" w:tplc="FEB4C4DA">
      <w:start w:val="1"/>
      <w:numFmt w:val="bullet"/>
      <w:lvlText w:val="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3143CD8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256B076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FB451AC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7B8A262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7604422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78A3BDE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166A398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ABAC2EA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E705E49"/>
    <w:multiLevelType w:val="hybridMultilevel"/>
    <w:tmpl w:val="DBA257E8"/>
    <w:lvl w:ilvl="0" w:tplc="E25C669E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CA6A55C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450D51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70A2DA8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AA89B0A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8E4ED42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CA5A7A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52A4CF0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4EC4E6A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EF72A48"/>
    <w:multiLevelType w:val="hybridMultilevel"/>
    <w:tmpl w:val="8BE68C62"/>
    <w:lvl w:ilvl="0" w:tplc="FEB4C4DA">
      <w:start w:val="1"/>
      <w:numFmt w:val="bullet"/>
      <w:lvlText w:val="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B02025A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C1E6CF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50A7AF8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01AF06C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E48344C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B4C33E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42A84C2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10AA97E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B604009"/>
    <w:multiLevelType w:val="hybridMultilevel"/>
    <w:tmpl w:val="D42C2A02"/>
    <w:lvl w:ilvl="0" w:tplc="1444B27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A467BB0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79C7C06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BA43D48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BA062C0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814CCF2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3C0C0C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4DE0F2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306FD4E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09F097B"/>
    <w:multiLevelType w:val="hybridMultilevel"/>
    <w:tmpl w:val="71BE0092"/>
    <w:lvl w:ilvl="0" w:tplc="FEB4C4DA">
      <w:start w:val="1"/>
      <w:numFmt w:val="bullet"/>
      <w:lvlText w:val="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F905E96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662B182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D10FB90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0F4F7D4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D047BAE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DB8179C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36A76C0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71E7442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13151A8"/>
    <w:multiLevelType w:val="hybridMultilevel"/>
    <w:tmpl w:val="CCC42E72"/>
    <w:lvl w:ilvl="0" w:tplc="FEB4C4DA">
      <w:start w:val="1"/>
      <w:numFmt w:val="bullet"/>
      <w:lvlText w:val="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E34E78A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1EC45A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A041AF2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56E995A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3AAAF48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D08F8F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A44D236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98C47A0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4E14BBF"/>
    <w:multiLevelType w:val="hybridMultilevel"/>
    <w:tmpl w:val="40FEBD22"/>
    <w:lvl w:ilvl="0" w:tplc="FEB4C4DA">
      <w:start w:val="1"/>
      <w:numFmt w:val="bullet"/>
      <w:lvlText w:val="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65431956"/>
    <w:multiLevelType w:val="hybridMultilevel"/>
    <w:tmpl w:val="7B608902"/>
    <w:lvl w:ilvl="0" w:tplc="FEB4C4DA">
      <w:start w:val="1"/>
      <w:numFmt w:val="bullet"/>
      <w:lvlText w:val="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 w15:restartNumberingAfterBreak="0">
    <w:nsid w:val="65A24022"/>
    <w:multiLevelType w:val="hybridMultilevel"/>
    <w:tmpl w:val="269A6E92"/>
    <w:lvl w:ilvl="0" w:tplc="5EBEF232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62844D6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EB0B65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CBAB322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7909D28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11AE1EE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7900F7E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15A98AC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0048C8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5D2017D"/>
    <w:multiLevelType w:val="hybridMultilevel"/>
    <w:tmpl w:val="B0F4EDBA"/>
    <w:lvl w:ilvl="0" w:tplc="FEB4C4DA">
      <w:start w:val="1"/>
      <w:numFmt w:val="bullet"/>
      <w:lvlText w:val="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67C368B7"/>
    <w:multiLevelType w:val="hybridMultilevel"/>
    <w:tmpl w:val="E1A290E6"/>
    <w:lvl w:ilvl="0" w:tplc="FEB4C4DA">
      <w:start w:val="1"/>
      <w:numFmt w:val="bullet"/>
      <w:lvlText w:val="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7C416FD"/>
    <w:multiLevelType w:val="hybridMultilevel"/>
    <w:tmpl w:val="2F88D50A"/>
    <w:lvl w:ilvl="0" w:tplc="FEB4C4DA">
      <w:start w:val="1"/>
      <w:numFmt w:val="bullet"/>
      <w:lvlText w:val="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8" w15:restartNumberingAfterBreak="0">
    <w:nsid w:val="6E5573CA"/>
    <w:multiLevelType w:val="hybridMultilevel"/>
    <w:tmpl w:val="BD829F96"/>
    <w:lvl w:ilvl="0" w:tplc="FEB4C4DA">
      <w:start w:val="1"/>
      <w:numFmt w:val="bullet"/>
      <w:lvlText w:val="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1547EC0"/>
    <w:multiLevelType w:val="hybridMultilevel"/>
    <w:tmpl w:val="E35E130E"/>
    <w:lvl w:ilvl="0" w:tplc="81F4E638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EA0593C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D42D1AC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5D699E8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9DC9138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7B8B52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ED4B192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E1494B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222DC1A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4D86217"/>
    <w:multiLevelType w:val="hybridMultilevel"/>
    <w:tmpl w:val="3708B72C"/>
    <w:lvl w:ilvl="0" w:tplc="FEB4C4DA">
      <w:start w:val="1"/>
      <w:numFmt w:val="bullet"/>
      <w:lvlText w:val="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5"/>
  </w:num>
  <w:num w:numId="3">
    <w:abstractNumId w:val="40"/>
  </w:num>
  <w:num w:numId="4">
    <w:abstractNumId w:val="37"/>
  </w:num>
  <w:num w:numId="5">
    <w:abstractNumId w:val="20"/>
  </w:num>
  <w:num w:numId="6">
    <w:abstractNumId w:val="14"/>
  </w:num>
  <w:num w:numId="7">
    <w:abstractNumId w:val="31"/>
  </w:num>
  <w:num w:numId="8">
    <w:abstractNumId w:val="26"/>
  </w:num>
  <w:num w:numId="9">
    <w:abstractNumId w:val="38"/>
  </w:num>
  <w:num w:numId="10">
    <w:abstractNumId w:val="3"/>
  </w:num>
  <w:num w:numId="11">
    <w:abstractNumId w:val="11"/>
  </w:num>
  <w:num w:numId="12">
    <w:abstractNumId w:val="1"/>
  </w:num>
  <w:num w:numId="13">
    <w:abstractNumId w:val="33"/>
  </w:num>
  <w:num w:numId="14">
    <w:abstractNumId w:val="36"/>
  </w:num>
  <w:num w:numId="15">
    <w:abstractNumId w:val="0"/>
  </w:num>
  <w:num w:numId="16">
    <w:abstractNumId w:val="23"/>
  </w:num>
  <w:num w:numId="17">
    <w:abstractNumId w:val="21"/>
  </w:num>
  <w:num w:numId="18">
    <w:abstractNumId w:val="32"/>
  </w:num>
  <w:num w:numId="19">
    <w:abstractNumId w:val="35"/>
  </w:num>
  <w:num w:numId="20">
    <w:abstractNumId w:val="30"/>
  </w:num>
  <w:num w:numId="21">
    <w:abstractNumId w:val="28"/>
  </w:num>
  <w:num w:numId="22">
    <w:abstractNumId w:val="9"/>
  </w:num>
  <w:num w:numId="23">
    <w:abstractNumId w:val="24"/>
  </w:num>
  <w:num w:numId="24">
    <w:abstractNumId w:val="19"/>
  </w:num>
  <w:num w:numId="25">
    <w:abstractNumId w:val="8"/>
  </w:num>
  <w:num w:numId="26">
    <w:abstractNumId w:val="29"/>
  </w:num>
  <w:num w:numId="27">
    <w:abstractNumId w:val="22"/>
  </w:num>
  <w:num w:numId="28">
    <w:abstractNumId w:val="10"/>
  </w:num>
  <w:num w:numId="29">
    <w:abstractNumId w:val="7"/>
  </w:num>
  <w:num w:numId="30">
    <w:abstractNumId w:val="12"/>
  </w:num>
  <w:num w:numId="31">
    <w:abstractNumId w:val="15"/>
  </w:num>
  <w:num w:numId="32">
    <w:abstractNumId w:val="27"/>
  </w:num>
  <w:num w:numId="33">
    <w:abstractNumId w:val="2"/>
  </w:num>
  <w:num w:numId="34">
    <w:abstractNumId w:val="34"/>
  </w:num>
  <w:num w:numId="35">
    <w:abstractNumId w:val="39"/>
  </w:num>
  <w:num w:numId="36">
    <w:abstractNumId w:val="6"/>
  </w:num>
  <w:num w:numId="37">
    <w:abstractNumId w:val="25"/>
  </w:num>
  <w:num w:numId="38">
    <w:abstractNumId w:val="17"/>
  </w:num>
  <w:num w:numId="39">
    <w:abstractNumId w:val="4"/>
  </w:num>
  <w:num w:numId="40">
    <w:abstractNumId w:val="13"/>
  </w:num>
  <w:num w:numId="41">
    <w:abstractNumId w:val="16"/>
  </w:num>
  <w:numIdMacAtCleanup w:val="4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3C12"/>
    <w:rsid w:val="00022590"/>
    <w:rsid w:val="000F5081"/>
    <w:rsid w:val="000F5556"/>
    <w:rsid w:val="001D1D01"/>
    <w:rsid w:val="002C2ACC"/>
    <w:rsid w:val="003C45B3"/>
    <w:rsid w:val="003F2046"/>
    <w:rsid w:val="004817E1"/>
    <w:rsid w:val="004C3FF8"/>
    <w:rsid w:val="00503C12"/>
    <w:rsid w:val="005D0F16"/>
    <w:rsid w:val="00602F65"/>
    <w:rsid w:val="00637312"/>
    <w:rsid w:val="006578F9"/>
    <w:rsid w:val="00674BB2"/>
    <w:rsid w:val="006B33C2"/>
    <w:rsid w:val="006B7221"/>
    <w:rsid w:val="00723267"/>
    <w:rsid w:val="0075555E"/>
    <w:rsid w:val="00781D90"/>
    <w:rsid w:val="007A0EDD"/>
    <w:rsid w:val="007D096C"/>
    <w:rsid w:val="00840EB1"/>
    <w:rsid w:val="00866570"/>
    <w:rsid w:val="008D21DC"/>
    <w:rsid w:val="0090541E"/>
    <w:rsid w:val="009A4FE0"/>
    <w:rsid w:val="00A27B65"/>
    <w:rsid w:val="00A43588"/>
    <w:rsid w:val="00A43D86"/>
    <w:rsid w:val="00A600C7"/>
    <w:rsid w:val="00A65D4A"/>
    <w:rsid w:val="00AE11D7"/>
    <w:rsid w:val="00B10EFA"/>
    <w:rsid w:val="00B202B9"/>
    <w:rsid w:val="00B30FB9"/>
    <w:rsid w:val="00B70936"/>
    <w:rsid w:val="00BA3148"/>
    <w:rsid w:val="00C1173F"/>
    <w:rsid w:val="00C32589"/>
    <w:rsid w:val="00C37E42"/>
    <w:rsid w:val="00C40EC6"/>
    <w:rsid w:val="00C70D42"/>
    <w:rsid w:val="00CF2321"/>
    <w:rsid w:val="00D21643"/>
    <w:rsid w:val="00D34B67"/>
    <w:rsid w:val="00DD7B89"/>
    <w:rsid w:val="00F81A41"/>
    <w:rsid w:val="00FB02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EA1B45E5-F103-46AB-9EA1-7B23F4E38F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Arial"/>
        <w:lang w:val="en-US" w:eastAsia="en-US" w:bidi="fa-IR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03C1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03C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503C12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6373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8D21D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90541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541E"/>
  </w:style>
  <w:style w:type="paragraph" w:styleId="Footer">
    <w:name w:val="footer"/>
    <w:basedOn w:val="Normal"/>
    <w:link w:val="FooterChar"/>
    <w:uiPriority w:val="99"/>
    <w:unhideWhenUsed/>
    <w:rsid w:val="0090541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054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15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430372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509190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970110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0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7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1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1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827027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914628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170920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029044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95396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35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3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615541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167215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081648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416860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468796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564913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13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505600">
          <w:marLeft w:val="0"/>
          <w:marRight w:val="72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480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139721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448973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844425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938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532903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981930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10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033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86904">
          <w:marLeft w:val="0"/>
          <w:marRight w:val="7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839833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658592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04729">
          <w:marLeft w:val="0"/>
          <w:marRight w:val="7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676254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613183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523757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795584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140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066295">
          <w:marLeft w:val="0"/>
          <w:marRight w:val="547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596153">
          <w:marLeft w:val="0"/>
          <w:marRight w:val="547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025579">
          <w:marLeft w:val="0"/>
          <w:marRight w:val="547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959561">
          <w:marLeft w:val="0"/>
          <w:marRight w:val="547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81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468222">
          <w:marLeft w:val="0"/>
          <w:marRight w:val="547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491992">
          <w:marLeft w:val="0"/>
          <w:marRight w:val="72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704805">
          <w:marLeft w:val="0"/>
          <w:marRight w:val="72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663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217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590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32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648545">
          <w:marLeft w:val="0"/>
          <w:marRight w:val="72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884050">
          <w:marLeft w:val="0"/>
          <w:marRight w:val="72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368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023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57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79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89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20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198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35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648290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403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59459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681606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052101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8888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004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35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065478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502192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008079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022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23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6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42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44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08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0669501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73171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610320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674013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027291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878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581779">
          <w:marLeft w:val="0"/>
          <w:marRight w:val="547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534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773917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184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6363424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0210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06459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03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81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383590">
          <w:marLeft w:val="0"/>
          <w:marRight w:val="547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488240">
          <w:marLeft w:val="0"/>
          <w:marRight w:val="547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872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9354605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231896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725086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621264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049015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4938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51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1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0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3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88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01446">
          <w:marLeft w:val="0"/>
          <w:marRight w:val="432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728321">
          <w:marLeft w:val="0"/>
          <w:marRight w:val="432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663956">
          <w:marLeft w:val="0"/>
          <w:marRight w:val="432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120872">
          <w:marLeft w:val="0"/>
          <w:marRight w:val="432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965549">
          <w:marLeft w:val="0"/>
          <w:marRight w:val="432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265209">
          <w:marLeft w:val="0"/>
          <w:marRight w:val="432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912691">
          <w:marLeft w:val="0"/>
          <w:marRight w:val="432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427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742710">
          <w:marLeft w:val="0"/>
          <w:marRight w:val="547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07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9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40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62946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648610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710158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713131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222243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595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4490285">
          <w:marLeft w:val="0"/>
          <w:marRight w:val="7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274736">
          <w:marLeft w:val="0"/>
          <w:marRight w:val="7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518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99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217217">
          <w:marLeft w:val="0"/>
          <w:marRight w:val="547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90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94215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396185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763316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5308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358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46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2988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505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924076">
          <w:marLeft w:val="0"/>
          <w:marRight w:val="547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801963">
          <w:marLeft w:val="0"/>
          <w:marRight w:val="547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434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1725330">
          <w:marLeft w:val="0"/>
          <w:marRight w:val="432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022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1924903">
          <w:marLeft w:val="0"/>
          <w:marRight w:val="547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7997">
          <w:marLeft w:val="0"/>
          <w:marRight w:val="547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96161">
          <w:marLeft w:val="0"/>
          <w:marRight w:val="547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589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799335">
          <w:marLeft w:val="0"/>
          <w:marRight w:val="547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331422">
          <w:marLeft w:val="0"/>
          <w:marRight w:val="72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742431">
          <w:marLeft w:val="0"/>
          <w:marRight w:val="547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014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57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680525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333070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77282">
          <w:marLeft w:val="0"/>
          <w:marRight w:val="44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70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12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96054">
          <w:marLeft w:val="0"/>
          <w:marRight w:val="446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40060">
          <w:marLeft w:val="0"/>
          <w:marRight w:val="446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596159">
          <w:marLeft w:val="0"/>
          <w:marRight w:val="72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529930">
          <w:marLeft w:val="0"/>
          <w:marRight w:val="72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542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599475">
          <w:marLeft w:val="0"/>
          <w:marRight w:val="547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458262">
          <w:marLeft w:val="0"/>
          <w:marRight w:val="547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996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74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9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64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07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jpeg"/><Relationship Id="rId18" Type="http://schemas.openxmlformats.org/officeDocument/2006/relationships/diagramData" Target="diagrams/data2.xml"/><Relationship Id="rId26" Type="http://schemas.openxmlformats.org/officeDocument/2006/relationships/image" Target="media/image9.jpeg"/><Relationship Id="rId39" Type="http://schemas.openxmlformats.org/officeDocument/2006/relationships/image" Target="media/image22.jpeg"/><Relationship Id="rId21" Type="http://schemas.openxmlformats.org/officeDocument/2006/relationships/diagramColors" Target="diagrams/colors2.xml"/><Relationship Id="rId34" Type="http://schemas.openxmlformats.org/officeDocument/2006/relationships/image" Target="media/image17.jpeg"/><Relationship Id="rId42" Type="http://schemas.openxmlformats.org/officeDocument/2006/relationships/image" Target="media/image25.jpeg"/><Relationship Id="rId47" Type="http://schemas.openxmlformats.org/officeDocument/2006/relationships/image" Target="media/image30.jpe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9" Type="http://schemas.openxmlformats.org/officeDocument/2006/relationships/image" Target="media/image12.jpeg"/><Relationship Id="rId11" Type="http://schemas.openxmlformats.org/officeDocument/2006/relationships/diagramColors" Target="diagrams/colors1.xml"/><Relationship Id="rId24" Type="http://schemas.openxmlformats.org/officeDocument/2006/relationships/image" Target="media/image7.jpeg"/><Relationship Id="rId32" Type="http://schemas.openxmlformats.org/officeDocument/2006/relationships/image" Target="media/image15.jpeg"/><Relationship Id="rId37" Type="http://schemas.openxmlformats.org/officeDocument/2006/relationships/image" Target="media/image20.jpeg"/><Relationship Id="rId40" Type="http://schemas.openxmlformats.org/officeDocument/2006/relationships/image" Target="media/image23.jpeg"/><Relationship Id="rId45" Type="http://schemas.openxmlformats.org/officeDocument/2006/relationships/image" Target="media/image28.jpeg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6.jpeg"/><Relationship Id="rId28" Type="http://schemas.openxmlformats.org/officeDocument/2006/relationships/image" Target="media/image11.jpeg"/><Relationship Id="rId36" Type="http://schemas.openxmlformats.org/officeDocument/2006/relationships/image" Target="media/image19.jpeg"/><Relationship Id="rId49" Type="http://schemas.openxmlformats.org/officeDocument/2006/relationships/header" Target="header1.xml"/><Relationship Id="rId10" Type="http://schemas.openxmlformats.org/officeDocument/2006/relationships/diagramQuickStyle" Target="diagrams/quickStyle1.xml"/><Relationship Id="rId19" Type="http://schemas.openxmlformats.org/officeDocument/2006/relationships/diagramLayout" Target="diagrams/layout2.xml"/><Relationship Id="rId31" Type="http://schemas.openxmlformats.org/officeDocument/2006/relationships/image" Target="media/image14.jpeg"/><Relationship Id="rId44" Type="http://schemas.openxmlformats.org/officeDocument/2006/relationships/image" Target="media/image27.jpeg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image" Target="media/image2.jpeg"/><Relationship Id="rId22" Type="http://schemas.microsoft.com/office/2007/relationships/diagramDrawing" Target="diagrams/drawing2.xml"/><Relationship Id="rId27" Type="http://schemas.openxmlformats.org/officeDocument/2006/relationships/image" Target="media/image10.jpeg"/><Relationship Id="rId30" Type="http://schemas.openxmlformats.org/officeDocument/2006/relationships/image" Target="media/image13.jpeg"/><Relationship Id="rId35" Type="http://schemas.openxmlformats.org/officeDocument/2006/relationships/image" Target="media/image18.jpeg"/><Relationship Id="rId43" Type="http://schemas.openxmlformats.org/officeDocument/2006/relationships/image" Target="media/image26.jpeg"/><Relationship Id="rId48" Type="http://schemas.openxmlformats.org/officeDocument/2006/relationships/image" Target="media/image31.jpeg"/><Relationship Id="rId8" Type="http://schemas.openxmlformats.org/officeDocument/2006/relationships/diagramData" Target="diagrams/data1.xm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microsoft.com/office/2007/relationships/diagramDrawing" Target="diagrams/drawing1.xml"/><Relationship Id="rId17" Type="http://schemas.openxmlformats.org/officeDocument/2006/relationships/image" Target="media/image5.jpeg"/><Relationship Id="rId25" Type="http://schemas.openxmlformats.org/officeDocument/2006/relationships/image" Target="media/image8.jpeg"/><Relationship Id="rId33" Type="http://schemas.openxmlformats.org/officeDocument/2006/relationships/image" Target="media/image16.jpeg"/><Relationship Id="rId38" Type="http://schemas.openxmlformats.org/officeDocument/2006/relationships/image" Target="media/image21.jpeg"/><Relationship Id="rId46" Type="http://schemas.openxmlformats.org/officeDocument/2006/relationships/image" Target="media/image29.jpeg"/><Relationship Id="rId20" Type="http://schemas.openxmlformats.org/officeDocument/2006/relationships/diagramQuickStyle" Target="diagrams/quickStyle2.xml"/><Relationship Id="rId41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E0560ACF-6E33-40B9-8D1A-5A976B8739B1}" type="doc">
      <dgm:prSet loTypeId="urn:microsoft.com/office/officeart/2005/8/layout/radial5" loCatId="cycl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pPr rtl="1"/>
          <a:endParaRPr lang="fa-IR"/>
        </a:p>
      </dgm:t>
    </dgm:pt>
    <dgm:pt modelId="{DAEC4E90-3716-4209-BB58-A39AFB0B99C2}">
      <dgm:prSet phldrT="[Text]" custT="1"/>
      <dgm:spPr>
        <a:xfrm>
          <a:off x="1447016" y="916686"/>
          <a:ext cx="877867" cy="855513"/>
        </a:xfrm>
        <a:noFill/>
        <a:ln w="25400" cap="flat" cmpd="sng" algn="ctr">
          <a:solidFill>
            <a:sysClr val="windowText" lastClr="000000"/>
          </a:solidFill>
          <a:prstDash val="solid"/>
        </a:ln>
        <a:effectLst/>
      </dgm:spPr>
      <dgm:t>
        <a:bodyPr/>
        <a:lstStyle/>
        <a:p>
          <a:pPr algn="ctr" rtl="1">
            <a:buNone/>
          </a:pPr>
          <a:r>
            <a:rPr lang="fa-IR" sz="1100" dirty="0">
              <a:solidFill>
                <a:sysClr val="windowText" lastClr="000000"/>
              </a:solidFill>
              <a:latin typeface="Calibri"/>
              <a:ea typeface="+mn-ea"/>
              <a:cs typeface="B Nazanin" pitchFamily="2" charset="-78"/>
            </a:rPr>
            <a:t>پاسخدهندگی</a:t>
          </a:r>
        </a:p>
      </dgm:t>
    </dgm:pt>
    <dgm:pt modelId="{B7C60922-452B-4163-97F0-EEDC78BB8817}" type="parTrans" cxnId="{AB670DD7-8132-405D-A5E3-7CE5A8E5256F}">
      <dgm:prSet/>
      <dgm:spPr/>
      <dgm:t>
        <a:bodyPr/>
        <a:lstStyle/>
        <a:p>
          <a:pPr algn="ctr" rtl="1"/>
          <a:endParaRPr lang="fa-IR"/>
        </a:p>
      </dgm:t>
    </dgm:pt>
    <dgm:pt modelId="{63A76D19-7FF8-4CF5-BE48-8B947CCCC24D}" type="sibTrans" cxnId="{AB670DD7-8132-405D-A5E3-7CE5A8E5256F}">
      <dgm:prSet/>
      <dgm:spPr/>
      <dgm:t>
        <a:bodyPr/>
        <a:lstStyle/>
        <a:p>
          <a:pPr algn="ctr" rtl="1"/>
          <a:endParaRPr lang="fa-IR"/>
        </a:p>
      </dgm:t>
    </dgm:pt>
    <dgm:pt modelId="{BBFC637B-DCC3-452B-A700-F2D15ACA7024}">
      <dgm:prSet phldrT="[Text]"/>
      <dgm:spPr>
        <a:xfrm>
          <a:off x="1536922" y="4961"/>
          <a:ext cx="698054" cy="698054"/>
        </a:xfrm>
        <a:noFill/>
        <a:ln w="25400" cap="flat" cmpd="sng" algn="ctr">
          <a:solidFill>
            <a:sysClr val="windowText" lastClr="000000"/>
          </a:solidFill>
          <a:prstDash val="solid"/>
        </a:ln>
        <a:effectLst/>
      </dgm:spPr>
      <dgm:t>
        <a:bodyPr/>
        <a:lstStyle/>
        <a:p>
          <a:pPr algn="ctr" rtl="1">
            <a:buNone/>
          </a:pPr>
          <a:r>
            <a:rPr lang="fa-IR" dirty="0">
              <a:solidFill>
                <a:sysClr val="windowText" lastClr="000000"/>
              </a:solidFill>
              <a:latin typeface="Calibri"/>
              <a:ea typeface="+mn-ea"/>
              <a:cs typeface="B Nazanin" pitchFamily="2" charset="-78"/>
            </a:rPr>
            <a:t>نفوذپذیری</a:t>
          </a:r>
        </a:p>
      </dgm:t>
    </dgm:pt>
    <dgm:pt modelId="{54B6FDE6-677A-43A9-9BEF-76AE23F81686}" type="parTrans" cxnId="{649A7E32-E1BD-4871-AC32-188BCED2AFF0}">
      <dgm:prSet/>
      <dgm:spPr>
        <a:xfrm rot="16200000">
          <a:off x="1829327" y="717103"/>
          <a:ext cx="113245" cy="191906"/>
        </a:xfrm>
        <a:solidFill>
          <a:sysClr val="windowText" lastClr="000000"/>
        </a:solidFill>
        <a:ln>
          <a:noFill/>
        </a:ln>
        <a:effectLst/>
      </dgm:spPr>
      <dgm:t>
        <a:bodyPr/>
        <a:lstStyle/>
        <a:p>
          <a:pPr algn="ctr" rtl="1">
            <a:buNone/>
          </a:pPr>
          <a:endParaRPr lang="fa-IR">
            <a:solidFill>
              <a:sysClr val="window" lastClr="FFFFFF"/>
            </a:solidFill>
            <a:latin typeface="Calibri"/>
            <a:ea typeface="+mn-ea"/>
            <a:cs typeface="Arial" panose="020B0604020202020204" pitchFamily="34" charset="0"/>
          </a:endParaRPr>
        </a:p>
      </dgm:t>
    </dgm:pt>
    <dgm:pt modelId="{DB7EF74C-AF02-487F-9BB5-92790255DD10}" type="sibTrans" cxnId="{649A7E32-E1BD-4871-AC32-188BCED2AFF0}">
      <dgm:prSet/>
      <dgm:spPr/>
      <dgm:t>
        <a:bodyPr/>
        <a:lstStyle/>
        <a:p>
          <a:pPr algn="ctr" rtl="1"/>
          <a:endParaRPr lang="fa-IR"/>
        </a:p>
      </dgm:t>
    </dgm:pt>
    <dgm:pt modelId="{45F59174-67FF-489F-8E61-834F578BFC7E}">
      <dgm:prSet phldrT="[Text]"/>
      <dgm:spPr>
        <a:xfrm>
          <a:off x="1107180" y="1887783"/>
          <a:ext cx="698054" cy="698054"/>
        </a:xfrm>
        <a:noFill/>
        <a:ln w="25400" cap="flat" cmpd="sng" algn="ctr">
          <a:solidFill>
            <a:sysClr val="windowText" lastClr="000000"/>
          </a:solidFill>
          <a:prstDash val="solid"/>
        </a:ln>
        <a:effectLst/>
      </dgm:spPr>
      <dgm:t>
        <a:bodyPr/>
        <a:lstStyle/>
        <a:p>
          <a:pPr algn="ctr" rtl="1">
            <a:buNone/>
          </a:pPr>
          <a:r>
            <a:rPr lang="fa-IR" dirty="0">
              <a:solidFill>
                <a:sysClr val="windowText" lastClr="000000"/>
              </a:solidFill>
              <a:latin typeface="Calibri"/>
              <a:ea typeface="+mn-ea"/>
              <a:cs typeface="2  Homa" pitchFamily="2" charset="-78"/>
            </a:rPr>
            <a:t>تناسبات بصری</a:t>
          </a:r>
        </a:p>
      </dgm:t>
    </dgm:pt>
    <dgm:pt modelId="{47672853-3D51-4825-A068-38027FB9CAAB}" type="parTrans" cxnId="{E55D9AF3-E81A-4DD0-80A9-468FB9FCC40A}">
      <dgm:prSet/>
      <dgm:spPr>
        <a:xfrm rot="6942857">
          <a:off x="1598852" y="1728198"/>
          <a:ext cx="112164" cy="191906"/>
        </a:xfrm>
        <a:solidFill>
          <a:sysClr val="windowText" lastClr="000000"/>
        </a:solidFill>
        <a:ln>
          <a:noFill/>
        </a:ln>
        <a:effectLst/>
      </dgm:spPr>
      <dgm:t>
        <a:bodyPr/>
        <a:lstStyle/>
        <a:p>
          <a:pPr algn="ctr" rtl="1">
            <a:buNone/>
          </a:pPr>
          <a:endParaRPr lang="fa-IR">
            <a:solidFill>
              <a:sysClr val="window" lastClr="FFFFFF"/>
            </a:solidFill>
            <a:latin typeface="Calibri"/>
            <a:ea typeface="+mn-ea"/>
            <a:cs typeface="Arial" panose="020B0604020202020204" pitchFamily="34" charset="0"/>
          </a:endParaRPr>
        </a:p>
      </dgm:t>
    </dgm:pt>
    <dgm:pt modelId="{C6E67A16-5405-4FD7-95E8-3E7FDD0102AB}" type="sibTrans" cxnId="{E55D9AF3-E81A-4DD0-80A9-468FB9FCC40A}">
      <dgm:prSet/>
      <dgm:spPr/>
      <dgm:t>
        <a:bodyPr/>
        <a:lstStyle/>
        <a:p>
          <a:pPr algn="ctr" rtl="1"/>
          <a:endParaRPr lang="fa-IR"/>
        </a:p>
      </dgm:t>
    </dgm:pt>
    <dgm:pt modelId="{2421A0BC-94B2-4288-99DE-BA2988C790E2}">
      <dgm:prSet phldrT="[Text]"/>
      <dgm:spPr>
        <a:xfrm>
          <a:off x="571301" y="1215812"/>
          <a:ext cx="698054" cy="698054"/>
        </a:xfrm>
        <a:noFill/>
        <a:ln w="25400" cap="flat" cmpd="sng" algn="ctr">
          <a:solidFill>
            <a:sysClr val="windowText" lastClr="000000"/>
          </a:solidFill>
          <a:prstDash val="solid"/>
        </a:ln>
        <a:effectLst/>
      </dgm:spPr>
      <dgm:t>
        <a:bodyPr/>
        <a:lstStyle/>
        <a:p>
          <a:pPr algn="ctr" rtl="1">
            <a:buNone/>
          </a:pPr>
          <a:r>
            <a:rPr lang="fa-IR" dirty="0">
              <a:solidFill>
                <a:sysClr val="windowText" lastClr="000000"/>
              </a:solidFill>
              <a:latin typeface="Calibri"/>
              <a:ea typeface="+mn-ea"/>
              <a:cs typeface="2  Homa" pitchFamily="2" charset="-78"/>
            </a:rPr>
            <a:t>غنای حسی</a:t>
          </a:r>
        </a:p>
      </dgm:t>
    </dgm:pt>
    <dgm:pt modelId="{1F51A18B-A724-4C0A-9FF2-DC98AD07BB8F}" type="parTrans" cxnId="{1F08F65C-6160-47EC-BAD4-C6D67799B7B8}">
      <dgm:prSet/>
      <dgm:spPr>
        <a:xfrm rot="10028571">
          <a:off x="1308749" y="1367949"/>
          <a:ext cx="107625" cy="191906"/>
        </a:xfrm>
        <a:solidFill>
          <a:sysClr val="windowText" lastClr="000000"/>
        </a:solidFill>
        <a:ln>
          <a:noFill/>
        </a:ln>
        <a:effectLst/>
      </dgm:spPr>
      <dgm:t>
        <a:bodyPr/>
        <a:lstStyle/>
        <a:p>
          <a:pPr algn="ctr" rtl="1">
            <a:buNone/>
          </a:pPr>
          <a:endParaRPr lang="fa-IR">
            <a:solidFill>
              <a:sysClr val="window" lastClr="FFFFFF"/>
            </a:solidFill>
            <a:latin typeface="Calibri"/>
            <a:ea typeface="+mn-ea"/>
            <a:cs typeface="Arial" panose="020B0604020202020204" pitchFamily="34" charset="0"/>
          </a:endParaRPr>
        </a:p>
      </dgm:t>
    </dgm:pt>
    <dgm:pt modelId="{98026EAD-CB04-4D2F-B3D2-AAAB05DAA9EC}" type="sibTrans" cxnId="{1F08F65C-6160-47EC-BAD4-C6D67799B7B8}">
      <dgm:prSet/>
      <dgm:spPr/>
      <dgm:t>
        <a:bodyPr/>
        <a:lstStyle/>
        <a:p>
          <a:pPr algn="ctr" rtl="1"/>
          <a:endParaRPr lang="fa-IR"/>
        </a:p>
      </dgm:t>
    </dgm:pt>
    <dgm:pt modelId="{CD055F7A-8F8A-4237-A802-18310B084062}">
      <dgm:prSet phldrT="[Text]"/>
      <dgm:spPr>
        <a:xfrm>
          <a:off x="762554" y="377877"/>
          <a:ext cx="698054" cy="698054"/>
        </a:xfrm>
        <a:noFill/>
        <a:ln w="25400" cap="flat" cmpd="sng" algn="ctr">
          <a:solidFill>
            <a:sysClr val="windowText" lastClr="000000"/>
          </a:solidFill>
          <a:prstDash val="solid"/>
        </a:ln>
        <a:effectLst/>
      </dgm:spPr>
      <dgm:t>
        <a:bodyPr/>
        <a:lstStyle/>
        <a:p>
          <a:pPr algn="ctr" rtl="1">
            <a:buNone/>
          </a:pPr>
          <a:r>
            <a:rPr lang="fa-IR" dirty="0">
              <a:solidFill>
                <a:sysClr val="windowText" lastClr="000000"/>
              </a:solidFill>
              <a:latin typeface="Calibri"/>
              <a:ea typeface="+mn-ea"/>
              <a:cs typeface="2  Homa" pitchFamily="2" charset="-78"/>
            </a:rPr>
            <a:t>رنگ تعلق</a:t>
          </a:r>
        </a:p>
      </dgm:t>
    </dgm:pt>
    <dgm:pt modelId="{D70ABA8F-ACAC-4E9B-BB15-1889CFA1E16A}" type="parTrans" cxnId="{047D1A66-F7C3-4E92-B0E7-EE2D9173BE08}">
      <dgm:prSet/>
      <dgm:spPr>
        <a:xfrm rot="13114286">
          <a:off x="1412946" y="915015"/>
          <a:ext cx="109678" cy="191906"/>
        </a:xfrm>
        <a:solidFill>
          <a:sysClr val="windowText" lastClr="000000"/>
        </a:solidFill>
        <a:ln>
          <a:noFill/>
        </a:ln>
        <a:effectLst/>
      </dgm:spPr>
      <dgm:t>
        <a:bodyPr/>
        <a:lstStyle/>
        <a:p>
          <a:pPr algn="ctr" rtl="1">
            <a:buNone/>
          </a:pPr>
          <a:endParaRPr lang="fa-IR">
            <a:solidFill>
              <a:sysClr val="window" lastClr="FFFFFF"/>
            </a:solidFill>
            <a:latin typeface="Calibri"/>
            <a:ea typeface="+mn-ea"/>
            <a:cs typeface="Arial" panose="020B0604020202020204" pitchFamily="34" charset="0"/>
          </a:endParaRPr>
        </a:p>
      </dgm:t>
    </dgm:pt>
    <dgm:pt modelId="{1FAC528A-4A37-47CB-B668-F3083153ADE1}" type="sibTrans" cxnId="{047D1A66-F7C3-4E92-B0E7-EE2D9173BE08}">
      <dgm:prSet/>
      <dgm:spPr/>
      <dgm:t>
        <a:bodyPr/>
        <a:lstStyle/>
        <a:p>
          <a:pPr algn="ctr" rtl="1"/>
          <a:endParaRPr lang="fa-IR"/>
        </a:p>
      </dgm:t>
    </dgm:pt>
    <dgm:pt modelId="{FCD47CD8-40AB-47D2-929E-F5AB89A3668A}">
      <dgm:prSet phldrT="[Text]"/>
      <dgm:spPr>
        <a:xfrm>
          <a:off x="2311290" y="377877"/>
          <a:ext cx="698054" cy="698054"/>
        </a:xfrm>
        <a:noFill/>
        <a:ln w="25400" cap="flat" cmpd="sng" algn="ctr">
          <a:solidFill>
            <a:sysClr val="windowText" lastClr="000000"/>
          </a:solidFill>
          <a:prstDash val="solid"/>
        </a:ln>
        <a:effectLst/>
      </dgm:spPr>
      <dgm:t>
        <a:bodyPr/>
        <a:lstStyle/>
        <a:p>
          <a:pPr algn="ctr" rtl="1">
            <a:buNone/>
          </a:pPr>
          <a:r>
            <a:rPr lang="fa-IR" dirty="0">
              <a:solidFill>
                <a:sysClr val="windowText" lastClr="000000"/>
              </a:solidFill>
              <a:latin typeface="Calibri"/>
              <a:ea typeface="+mn-ea"/>
              <a:cs typeface="B Nazanin" pitchFamily="2" charset="-78"/>
            </a:rPr>
            <a:t>خوانایی</a:t>
          </a:r>
        </a:p>
      </dgm:t>
    </dgm:pt>
    <dgm:pt modelId="{C89BD262-EBC2-419B-8034-BB8BF762E9C1}" type="parTrans" cxnId="{66EE4EA3-5E75-4821-88F8-94F755C092CC}">
      <dgm:prSet/>
      <dgm:spPr>
        <a:xfrm rot="19285714">
          <a:off x="2249274" y="915015"/>
          <a:ext cx="109678" cy="191906"/>
        </a:xfrm>
        <a:solidFill>
          <a:sysClr val="windowText" lastClr="000000"/>
        </a:solidFill>
        <a:ln>
          <a:noFill/>
        </a:ln>
        <a:effectLst/>
      </dgm:spPr>
      <dgm:t>
        <a:bodyPr/>
        <a:lstStyle/>
        <a:p>
          <a:pPr algn="ctr" rtl="1">
            <a:buNone/>
          </a:pPr>
          <a:endParaRPr lang="fa-IR">
            <a:solidFill>
              <a:sysClr val="window" lastClr="FFFFFF"/>
            </a:solidFill>
            <a:latin typeface="Calibri"/>
            <a:ea typeface="+mn-ea"/>
            <a:cs typeface="Arial" panose="020B0604020202020204" pitchFamily="34" charset="0"/>
          </a:endParaRPr>
        </a:p>
      </dgm:t>
    </dgm:pt>
    <dgm:pt modelId="{6884C0E0-971A-477E-A217-633789956F91}" type="sibTrans" cxnId="{66EE4EA3-5E75-4821-88F8-94F755C092CC}">
      <dgm:prSet/>
      <dgm:spPr/>
      <dgm:t>
        <a:bodyPr/>
        <a:lstStyle/>
        <a:p>
          <a:pPr algn="ctr" rtl="1"/>
          <a:endParaRPr lang="fa-IR"/>
        </a:p>
      </dgm:t>
    </dgm:pt>
    <dgm:pt modelId="{5A0B7358-3B2B-46A2-B5F0-832A44F3DB7C}">
      <dgm:prSet phldrT="[Text]"/>
      <dgm:spPr>
        <a:xfrm>
          <a:off x="2502544" y="1215812"/>
          <a:ext cx="698054" cy="698054"/>
        </a:xfrm>
        <a:noFill/>
        <a:ln w="25400" cap="flat" cmpd="sng" algn="ctr">
          <a:solidFill>
            <a:sysClr val="windowText" lastClr="000000"/>
          </a:solidFill>
          <a:prstDash val="solid"/>
        </a:ln>
        <a:effectLst/>
      </dgm:spPr>
      <dgm:t>
        <a:bodyPr/>
        <a:lstStyle/>
        <a:p>
          <a:pPr algn="ctr" rtl="1">
            <a:buNone/>
          </a:pPr>
          <a:r>
            <a:rPr lang="fa-IR" dirty="0">
              <a:solidFill>
                <a:sysClr val="windowText" lastClr="000000"/>
              </a:solidFill>
              <a:latin typeface="Calibri"/>
              <a:ea typeface="+mn-ea"/>
              <a:cs typeface="2  Homa" pitchFamily="2" charset="-78"/>
            </a:rPr>
            <a:t>گوناگونی</a:t>
          </a:r>
        </a:p>
      </dgm:t>
    </dgm:pt>
    <dgm:pt modelId="{4D960735-52BA-45D5-B881-07D2DC4DE080}" type="parTrans" cxnId="{DC279046-E739-40B0-9E89-8D0536B0F277}">
      <dgm:prSet/>
      <dgm:spPr>
        <a:xfrm rot="771429">
          <a:off x="2355524" y="1367949"/>
          <a:ext cx="107625" cy="191906"/>
        </a:xfrm>
        <a:solidFill>
          <a:sysClr val="windowText" lastClr="000000"/>
        </a:solidFill>
        <a:ln>
          <a:noFill/>
        </a:ln>
        <a:effectLst/>
      </dgm:spPr>
      <dgm:t>
        <a:bodyPr/>
        <a:lstStyle/>
        <a:p>
          <a:pPr algn="ctr" rtl="1">
            <a:buNone/>
          </a:pPr>
          <a:endParaRPr lang="fa-IR">
            <a:solidFill>
              <a:sysClr val="window" lastClr="FFFFFF"/>
            </a:solidFill>
            <a:latin typeface="Calibri"/>
            <a:ea typeface="+mn-ea"/>
            <a:cs typeface="Arial" panose="020B0604020202020204" pitchFamily="34" charset="0"/>
          </a:endParaRPr>
        </a:p>
      </dgm:t>
    </dgm:pt>
    <dgm:pt modelId="{1A1C214F-1FAA-4CE4-857A-78E234749041}" type="sibTrans" cxnId="{DC279046-E739-40B0-9E89-8D0536B0F277}">
      <dgm:prSet/>
      <dgm:spPr/>
      <dgm:t>
        <a:bodyPr/>
        <a:lstStyle/>
        <a:p>
          <a:pPr algn="ctr" rtl="1"/>
          <a:endParaRPr lang="fa-IR"/>
        </a:p>
      </dgm:t>
    </dgm:pt>
    <dgm:pt modelId="{34053BA2-73E0-4040-8723-170B7B797F32}">
      <dgm:prSet phldrT="[Text]"/>
      <dgm:spPr>
        <a:xfrm>
          <a:off x="1966664" y="1887783"/>
          <a:ext cx="698054" cy="698054"/>
        </a:xfrm>
        <a:noFill/>
        <a:ln w="25400" cap="flat" cmpd="sng" algn="ctr">
          <a:solidFill>
            <a:sysClr val="windowText" lastClr="000000"/>
          </a:solidFill>
          <a:prstDash val="solid"/>
        </a:ln>
        <a:effectLst/>
      </dgm:spPr>
      <dgm:t>
        <a:bodyPr/>
        <a:lstStyle/>
        <a:p>
          <a:pPr algn="ctr" rtl="1">
            <a:buNone/>
          </a:pPr>
          <a:r>
            <a:rPr lang="fa-IR" dirty="0">
              <a:solidFill>
                <a:sysClr val="windowText" lastClr="000000"/>
              </a:solidFill>
              <a:latin typeface="Calibri"/>
              <a:ea typeface="+mn-ea"/>
              <a:cs typeface="B Nazanin" pitchFamily="2" charset="-78"/>
            </a:rPr>
            <a:t>انعطاف پذیری</a:t>
          </a:r>
        </a:p>
      </dgm:t>
    </dgm:pt>
    <dgm:pt modelId="{7479D8EB-6BEA-4A26-BD2C-A5CCA10A4A49}" type="parTrans" cxnId="{DECD9C2D-A79D-489C-B6DB-7D68FFC1A69B}">
      <dgm:prSet/>
      <dgm:spPr>
        <a:xfrm rot="3857143">
          <a:off x="2060883" y="1728198"/>
          <a:ext cx="112164" cy="191906"/>
        </a:xfrm>
        <a:solidFill>
          <a:sysClr val="windowText" lastClr="000000"/>
        </a:solidFill>
        <a:ln>
          <a:noFill/>
        </a:ln>
        <a:effectLst/>
      </dgm:spPr>
      <dgm:t>
        <a:bodyPr/>
        <a:lstStyle/>
        <a:p>
          <a:pPr algn="ctr" rtl="1">
            <a:buNone/>
          </a:pPr>
          <a:endParaRPr lang="fa-IR">
            <a:solidFill>
              <a:sysClr val="window" lastClr="FFFFFF"/>
            </a:solidFill>
            <a:latin typeface="Calibri"/>
            <a:ea typeface="+mn-ea"/>
            <a:cs typeface="Arial" panose="020B0604020202020204" pitchFamily="34" charset="0"/>
          </a:endParaRPr>
        </a:p>
      </dgm:t>
    </dgm:pt>
    <dgm:pt modelId="{D0F7BDA9-4414-4DFB-8B43-F5A7FD881E97}" type="sibTrans" cxnId="{DECD9C2D-A79D-489C-B6DB-7D68FFC1A69B}">
      <dgm:prSet/>
      <dgm:spPr/>
      <dgm:t>
        <a:bodyPr/>
        <a:lstStyle/>
        <a:p>
          <a:pPr algn="ctr" rtl="1"/>
          <a:endParaRPr lang="fa-IR"/>
        </a:p>
      </dgm:t>
    </dgm:pt>
    <dgm:pt modelId="{D7FDB8D0-5118-4E33-9F05-2D56ACFAFE73}" type="pres">
      <dgm:prSet presAssocID="{E0560ACF-6E33-40B9-8D1A-5A976B8739B1}" presName="Name0" presStyleCnt="0">
        <dgm:presLayoutVars>
          <dgm:chMax val="1"/>
          <dgm:dir/>
          <dgm:animLvl val="ctr"/>
          <dgm:resizeHandles val="exact"/>
        </dgm:presLayoutVars>
      </dgm:prSet>
      <dgm:spPr/>
      <dgm:t>
        <a:bodyPr/>
        <a:lstStyle/>
        <a:p>
          <a:pPr rtl="1"/>
          <a:endParaRPr lang="fa-IR"/>
        </a:p>
      </dgm:t>
    </dgm:pt>
    <dgm:pt modelId="{FB86E816-B0F1-40F9-9150-ED6650A0DCA3}" type="pres">
      <dgm:prSet presAssocID="{DAEC4E90-3716-4209-BB58-A39AFB0B99C2}" presName="centerShape" presStyleLbl="node0" presStyleIdx="0" presStyleCnt="1" custScaleX="157199" custScaleY="153196"/>
      <dgm:spPr>
        <a:prstGeom prst="ellipse">
          <a:avLst/>
        </a:prstGeom>
      </dgm:spPr>
      <dgm:t>
        <a:bodyPr/>
        <a:lstStyle/>
        <a:p>
          <a:pPr rtl="1"/>
          <a:endParaRPr lang="fa-IR"/>
        </a:p>
      </dgm:t>
    </dgm:pt>
    <dgm:pt modelId="{4547F7EE-9764-4781-AB52-4A42F89C3E5D}" type="pres">
      <dgm:prSet presAssocID="{54B6FDE6-677A-43A9-9BEF-76AE23F81686}" presName="parTrans" presStyleLbl="sibTrans2D1" presStyleIdx="0" presStyleCnt="7"/>
      <dgm:spPr>
        <a:prstGeom prst="rightArrow">
          <a:avLst>
            <a:gd name="adj1" fmla="val 60000"/>
            <a:gd name="adj2" fmla="val 50000"/>
          </a:avLst>
        </a:prstGeom>
      </dgm:spPr>
      <dgm:t>
        <a:bodyPr/>
        <a:lstStyle/>
        <a:p>
          <a:pPr rtl="1"/>
          <a:endParaRPr lang="fa-IR"/>
        </a:p>
      </dgm:t>
    </dgm:pt>
    <dgm:pt modelId="{A92A6014-B5AE-4AC0-8697-4C42168B5F31}" type="pres">
      <dgm:prSet presAssocID="{54B6FDE6-677A-43A9-9BEF-76AE23F81686}" presName="connectorText" presStyleLbl="sibTrans2D1" presStyleIdx="0" presStyleCnt="7"/>
      <dgm:spPr/>
      <dgm:t>
        <a:bodyPr/>
        <a:lstStyle/>
        <a:p>
          <a:pPr rtl="1"/>
          <a:endParaRPr lang="fa-IR"/>
        </a:p>
      </dgm:t>
    </dgm:pt>
    <dgm:pt modelId="{2315FDC4-B77C-475B-8796-B532DDEBE02C}" type="pres">
      <dgm:prSet presAssocID="{BBFC637B-DCC3-452B-A700-F2D15ACA7024}" presName="node" presStyleLbl="node1" presStyleIdx="0" presStyleCnt="7">
        <dgm:presLayoutVars>
          <dgm:bulletEnabled val="1"/>
        </dgm:presLayoutVars>
      </dgm:prSet>
      <dgm:spPr>
        <a:prstGeom prst="ellipse">
          <a:avLst/>
        </a:prstGeom>
      </dgm:spPr>
      <dgm:t>
        <a:bodyPr/>
        <a:lstStyle/>
        <a:p>
          <a:pPr rtl="1"/>
          <a:endParaRPr lang="fa-IR"/>
        </a:p>
      </dgm:t>
    </dgm:pt>
    <dgm:pt modelId="{8D89F84D-9004-4A4D-B423-40238418114B}" type="pres">
      <dgm:prSet presAssocID="{C89BD262-EBC2-419B-8034-BB8BF762E9C1}" presName="parTrans" presStyleLbl="sibTrans2D1" presStyleIdx="1" presStyleCnt="7"/>
      <dgm:spPr>
        <a:prstGeom prst="rightArrow">
          <a:avLst>
            <a:gd name="adj1" fmla="val 60000"/>
            <a:gd name="adj2" fmla="val 50000"/>
          </a:avLst>
        </a:prstGeom>
      </dgm:spPr>
      <dgm:t>
        <a:bodyPr/>
        <a:lstStyle/>
        <a:p>
          <a:pPr rtl="1"/>
          <a:endParaRPr lang="fa-IR"/>
        </a:p>
      </dgm:t>
    </dgm:pt>
    <dgm:pt modelId="{9398C160-118F-4431-800D-A84B8F6F6B43}" type="pres">
      <dgm:prSet presAssocID="{C89BD262-EBC2-419B-8034-BB8BF762E9C1}" presName="connectorText" presStyleLbl="sibTrans2D1" presStyleIdx="1" presStyleCnt="7"/>
      <dgm:spPr/>
      <dgm:t>
        <a:bodyPr/>
        <a:lstStyle/>
        <a:p>
          <a:pPr rtl="1"/>
          <a:endParaRPr lang="fa-IR"/>
        </a:p>
      </dgm:t>
    </dgm:pt>
    <dgm:pt modelId="{D9FB8E15-89C0-4170-9677-A718F78965C3}" type="pres">
      <dgm:prSet presAssocID="{FCD47CD8-40AB-47D2-929E-F5AB89A3668A}" presName="node" presStyleLbl="node1" presStyleIdx="1" presStyleCnt="7">
        <dgm:presLayoutVars>
          <dgm:bulletEnabled val="1"/>
        </dgm:presLayoutVars>
      </dgm:prSet>
      <dgm:spPr>
        <a:prstGeom prst="ellipse">
          <a:avLst/>
        </a:prstGeom>
      </dgm:spPr>
      <dgm:t>
        <a:bodyPr/>
        <a:lstStyle/>
        <a:p>
          <a:pPr rtl="1"/>
          <a:endParaRPr lang="fa-IR"/>
        </a:p>
      </dgm:t>
    </dgm:pt>
    <dgm:pt modelId="{F94B0FD4-EBE9-4B1D-B286-2A9AEAE5D05C}" type="pres">
      <dgm:prSet presAssocID="{4D960735-52BA-45D5-B881-07D2DC4DE080}" presName="parTrans" presStyleLbl="sibTrans2D1" presStyleIdx="2" presStyleCnt="7"/>
      <dgm:spPr>
        <a:prstGeom prst="rightArrow">
          <a:avLst>
            <a:gd name="adj1" fmla="val 60000"/>
            <a:gd name="adj2" fmla="val 50000"/>
          </a:avLst>
        </a:prstGeom>
      </dgm:spPr>
      <dgm:t>
        <a:bodyPr/>
        <a:lstStyle/>
        <a:p>
          <a:pPr rtl="1"/>
          <a:endParaRPr lang="fa-IR"/>
        </a:p>
      </dgm:t>
    </dgm:pt>
    <dgm:pt modelId="{96773B35-6451-4B40-8489-7A7C79C6A423}" type="pres">
      <dgm:prSet presAssocID="{4D960735-52BA-45D5-B881-07D2DC4DE080}" presName="connectorText" presStyleLbl="sibTrans2D1" presStyleIdx="2" presStyleCnt="7"/>
      <dgm:spPr/>
      <dgm:t>
        <a:bodyPr/>
        <a:lstStyle/>
        <a:p>
          <a:pPr rtl="1"/>
          <a:endParaRPr lang="fa-IR"/>
        </a:p>
      </dgm:t>
    </dgm:pt>
    <dgm:pt modelId="{66857FB5-F6F7-4BE2-AAA2-8D6E2BC65C0A}" type="pres">
      <dgm:prSet presAssocID="{5A0B7358-3B2B-46A2-B5F0-832A44F3DB7C}" presName="node" presStyleLbl="node1" presStyleIdx="2" presStyleCnt="7">
        <dgm:presLayoutVars>
          <dgm:bulletEnabled val="1"/>
        </dgm:presLayoutVars>
      </dgm:prSet>
      <dgm:spPr>
        <a:prstGeom prst="ellipse">
          <a:avLst/>
        </a:prstGeom>
      </dgm:spPr>
      <dgm:t>
        <a:bodyPr/>
        <a:lstStyle/>
        <a:p>
          <a:pPr rtl="1"/>
          <a:endParaRPr lang="fa-IR"/>
        </a:p>
      </dgm:t>
    </dgm:pt>
    <dgm:pt modelId="{E67D37E3-D634-4C60-93FB-9312D576EF2F}" type="pres">
      <dgm:prSet presAssocID="{7479D8EB-6BEA-4A26-BD2C-A5CCA10A4A49}" presName="parTrans" presStyleLbl="sibTrans2D1" presStyleIdx="3" presStyleCnt="7"/>
      <dgm:spPr>
        <a:prstGeom prst="rightArrow">
          <a:avLst>
            <a:gd name="adj1" fmla="val 60000"/>
            <a:gd name="adj2" fmla="val 50000"/>
          </a:avLst>
        </a:prstGeom>
      </dgm:spPr>
      <dgm:t>
        <a:bodyPr/>
        <a:lstStyle/>
        <a:p>
          <a:pPr rtl="1"/>
          <a:endParaRPr lang="fa-IR"/>
        </a:p>
      </dgm:t>
    </dgm:pt>
    <dgm:pt modelId="{99AEB5C5-E2D9-4566-BE67-8E5064AF9F7F}" type="pres">
      <dgm:prSet presAssocID="{7479D8EB-6BEA-4A26-BD2C-A5CCA10A4A49}" presName="connectorText" presStyleLbl="sibTrans2D1" presStyleIdx="3" presStyleCnt="7"/>
      <dgm:spPr/>
      <dgm:t>
        <a:bodyPr/>
        <a:lstStyle/>
        <a:p>
          <a:pPr rtl="1"/>
          <a:endParaRPr lang="fa-IR"/>
        </a:p>
      </dgm:t>
    </dgm:pt>
    <dgm:pt modelId="{7F2301E3-8711-45C6-A51D-592673A2B378}" type="pres">
      <dgm:prSet presAssocID="{34053BA2-73E0-4040-8723-170B7B797F32}" presName="node" presStyleLbl="node1" presStyleIdx="3" presStyleCnt="7">
        <dgm:presLayoutVars>
          <dgm:bulletEnabled val="1"/>
        </dgm:presLayoutVars>
      </dgm:prSet>
      <dgm:spPr>
        <a:prstGeom prst="ellipse">
          <a:avLst/>
        </a:prstGeom>
      </dgm:spPr>
      <dgm:t>
        <a:bodyPr/>
        <a:lstStyle/>
        <a:p>
          <a:pPr rtl="1"/>
          <a:endParaRPr lang="fa-IR"/>
        </a:p>
      </dgm:t>
    </dgm:pt>
    <dgm:pt modelId="{8BCB3DBB-9907-4CB0-9874-A0A6AADB8578}" type="pres">
      <dgm:prSet presAssocID="{47672853-3D51-4825-A068-38027FB9CAAB}" presName="parTrans" presStyleLbl="sibTrans2D1" presStyleIdx="4" presStyleCnt="7"/>
      <dgm:spPr>
        <a:prstGeom prst="rightArrow">
          <a:avLst>
            <a:gd name="adj1" fmla="val 60000"/>
            <a:gd name="adj2" fmla="val 50000"/>
          </a:avLst>
        </a:prstGeom>
      </dgm:spPr>
      <dgm:t>
        <a:bodyPr/>
        <a:lstStyle/>
        <a:p>
          <a:pPr rtl="1"/>
          <a:endParaRPr lang="fa-IR"/>
        </a:p>
      </dgm:t>
    </dgm:pt>
    <dgm:pt modelId="{96B0582B-45AC-4CC6-92DD-4B06BF3C63D7}" type="pres">
      <dgm:prSet presAssocID="{47672853-3D51-4825-A068-38027FB9CAAB}" presName="connectorText" presStyleLbl="sibTrans2D1" presStyleIdx="4" presStyleCnt="7"/>
      <dgm:spPr/>
      <dgm:t>
        <a:bodyPr/>
        <a:lstStyle/>
        <a:p>
          <a:pPr rtl="1"/>
          <a:endParaRPr lang="fa-IR"/>
        </a:p>
      </dgm:t>
    </dgm:pt>
    <dgm:pt modelId="{A5D3E1BB-9844-4C2C-9EC0-1BC61FA830E9}" type="pres">
      <dgm:prSet presAssocID="{45F59174-67FF-489F-8E61-834F578BFC7E}" presName="node" presStyleLbl="node1" presStyleIdx="4" presStyleCnt="7">
        <dgm:presLayoutVars>
          <dgm:bulletEnabled val="1"/>
        </dgm:presLayoutVars>
      </dgm:prSet>
      <dgm:spPr>
        <a:prstGeom prst="ellipse">
          <a:avLst/>
        </a:prstGeom>
      </dgm:spPr>
      <dgm:t>
        <a:bodyPr/>
        <a:lstStyle/>
        <a:p>
          <a:pPr rtl="1"/>
          <a:endParaRPr lang="fa-IR"/>
        </a:p>
      </dgm:t>
    </dgm:pt>
    <dgm:pt modelId="{35C08D49-3670-493D-BDF0-B604AC8AB93D}" type="pres">
      <dgm:prSet presAssocID="{1F51A18B-A724-4C0A-9FF2-DC98AD07BB8F}" presName="parTrans" presStyleLbl="sibTrans2D1" presStyleIdx="5" presStyleCnt="7"/>
      <dgm:spPr>
        <a:prstGeom prst="rightArrow">
          <a:avLst>
            <a:gd name="adj1" fmla="val 60000"/>
            <a:gd name="adj2" fmla="val 50000"/>
          </a:avLst>
        </a:prstGeom>
      </dgm:spPr>
      <dgm:t>
        <a:bodyPr/>
        <a:lstStyle/>
        <a:p>
          <a:pPr rtl="1"/>
          <a:endParaRPr lang="fa-IR"/>
        </a:p>
      </dgm:t>
    </dgm:pt>
    <dgm:pt modelId="{AB8BA710-0115-41B7-9339-09C2C13DE85A}" type="pres">
      <dgm:prSet presAssocID="{1F51A18B-A724-4C0A-9FF2-DC98AD07BB8F}" presName="connectorText" presStyleLbl="sibTrans2D1" presStyleIdx="5" presStyleCnt="7"/>
      <dgm:spPr/>
      <dgm:t>
        <a:bodyPr/>
        <a:lstStyle/>
        <a:p>
          <a:pPr rtl="1"/>
          <a:endParaRPr lang="fa-IR"/>
        </a:p>
      </dgm:t>
    </dgm:pt>
    <dgm:pt modelId="{F0F7484D-C4D7-44AD-ABD1-1C19864D2E4D}" type="pres">
      <dgm:prSet presAssocID="{2421A0BC-94B2-4288-99DE-BA2988C790E2}" presName="node" presStyleLbl="node1" presStyleIdx="5" presStyleCnt="7">
        <dgm:presLayoutVars>
          <dgm:bulletEnabled val="1"/>
        </dgm:presLayoutVars>
      </dgm:prSet>
      <dgm:spPr>
        <a:prstGeom prst="ellipse">
          <a:avLst/>
        </a:prstGeom>
      </dgm:spPr>
      <dgm:t>
        <a:bodyPr/>
        <a:lstStyle/>
        <a:p>
          <a:pPr rtl="1"/>
          <a:endParaRPr lang="fa-IR"/>
        </a:p>
      </dgm:t>
    </dgm:pt>
    <dgm:pt modelId="{E5ED682D-E852-4950-ADB9-9864D01ECF64}" type="pres">
      <dgm:prSet presAssocID="{D70ABA8F-ACAC-4E9B-BB15-1889CFA1E16A}" presName="parTrans" presStyleLbl="sibTrans2D1" presStyleIdx="6" presStyleCnt="7"/>
      <dgm:spPr>
        <a:prstGeom prst="rightArrow">
          <a:avLst>
            <a:gd name="adj1" fmla="val 60000"/>
            <a:gd name="adj2" fmla="val 50000"/>
          </a:avLst>
        </a:prstGeom>
      </dgm:spPr>
      <dgm:t>
        <a:bodyPr/>
        <a:lstStyle/>
        <a:p>
          <a:pPr rtl="1"/>
          <a:endParaRPr lang="fa-IR"/>
        </a:p>
      </dgm:t>
    </dgm:pt>
    <dgm:pt modelId="{77DA1529-21A8-40B1-929F-4484307B1918}" type="pres">
      <dgm:prSet presAssocID="{D70ABA8F-ACAC-4E9B-BB15-1889CFA1E16A}" presName="connectorText" presStyleLbl="sibTrans2D1" presStyleIdx="6" presStyleCnt="7"/>
      <dgm:spPr/>
      <dgm:t>
        <a:bodyPr/>
        <a:lstStyle/>
        <a:p>
          <a:pPr rtl="1"/>
          <a:endParaRPr lang="fa-IR"/>
        </a:p>
      </dgm:t>
    </dgm:pt>
    <dgm:pt modelId="{5CCFAAA3-266E-4716-B10B-597B40CFB5F3}" type="pres">
      <dgm:prSet presAssocID="{CD055F7A-8F8A-4237-A802-18310B084062}" presName="node" presStyleLbl="node1" presStyleIdx="6" presStyleCnt="7">
        <dgm:presLayoutVars>
          <dgm:bulletEnabled val="1"/>
        </dgm:presLayoutVars>
      </dgm:prSet>
      <dgm:spPr>
        <a:prstGeom prst="ellipse">
          <a:avLst/>
        </a:prstGeom>
      </dgm:spPr>
      <dgm:t>
        <a:bodyPr/>
        <a:lstStyle/>
        <a:p>
          <a:pPr rtl="1"/>
          <a:endParaRPr lang="fa-IR"/>
        </a:p>
      </dgm:t>
    </dgm:pt>
  </dgm:ptLst>
  <dgm:cxnLst>
    <dgm:cxn modelId="{E37D067D-07A2-4EE6-A5E6-3721533B605E}" type="presOf" srcId="{54B6FDE6-677A-43A9-9BEF-76AE23F81686}" destId="{A92A6014-B5AE-4AC0-8697-4C42168B5F31}" srcOrd="1" destOrd="0" presId="urn:microsoft.com/office/officeart/2005/8/layout/radial5"/>
    <dgm:cxn modelId="{047D1A66-F7C3-4E92-B0E7-EE2D9173BE08}" srcId="{DAEC4E90-3716-4209-BB58-A39AFB0B99C2}" destId="{CD055F7A-8F8A-4237-A802-18310B084062}" srcOrd="6" destOrd="0" parTransId="{D70ABA8F-ACAC-4E9B-BB15-1889CFA1E16A}" sibTransId="{1FAC528A-4A37-47CB-B668-F3083153ADE1}"/>
    <dgm:cxn modelId="{758531B1-4675-40E7-8D12-FD593F025540}" type="presOf" srcId="{47672853-3D51-4825-A068-38027FB9CAAB}" destId="{8BCB3DBB-9907-4CB0-9874-A0A6AADB8578}" srcOrd="0" destOrd="0" presId="urn:microsoft.com/office/officeart/2005/8/layout/radial5"/>
    <dgm:cxn modelId="{C100EEA4-1D80-4F93-AA40-F78DBAEE2C84}" type="presOf" srcId="{D70ABA8F-ACAC-4E9B-BB15-1889CFA1E16A}" destId="{77DA1529-21A8-40B1-929F-4484307B1918}" srcOrd="1" destOrd="0" presId="urn:microsoft.com/office/officeart/2005/8/layout/radial5"/>
    <dgm:cxn modelId="{877E605F-87F4-4903-A067-C8C4C2380486}" type="presOf" srcId="{CD055F7A-8F8A-4237-A802-18310B084062}" destId="{5CCFAAA3-266E-4716-B10B-597B40CFB5F3}" srcOrd="0" destOrd="0" presId="urn:microsoft.com/office/officeart/2005/8/layout/radial5"/>
    <dgm:cxn modelId="{CAC63836-7FFB-440D-B0D8-8827DB96C6A4}" type="presOf" srcId="{4D960735-52BA-45D5-B881-07D2DC4DE080}" destId="{F94B0FD4-EBE9-4B1D-B286-2A9AEAE5D05C}" srcOrd="0" destOrd="0" presId="urn:microsoft.com/office/officeart/2005/8/layout/radial5"/>
    <dgm:cxn modelId="{AB670DD7-8132-405D-A5E3-7CE5A8E5256F}" srcId="{E0560ACF-6E33-40B9-8D1A-5A976B8739B1}" destId="{DAEC4E90-3716-4209-BB58-A39AFB0B99C2}" srcOrd="0" destOrd="0" parTransId="{B7C60922-452B-4163-97F0-EEDC78BB8817}" sibTransId="{63A76D19-7FF8-4CF5-BE48-8B947CCCC24D}"/>
    <dgm:cxn modelId="{B205268C-0CDC-482D-9297-1D6FB927886F}" type="presOf" srcId="{5A0B7358-3B2B-46A2-B5F0-832A44F3DB7C}" destId="{66857FB5-F6F7-4BE2-AAA2-8D6E2BC65C0A}" srcOrd="0" destOrd="0" presId="urn:microsoft.com/office/officeart/2005/8/layout/radial5"/>
    <dgm:cxn modelId="{D1B8F667-6499-4466-AAD9-A79766FDA98A}" type="presOf" srcId="{C89BD262-EBC2-419B-8034-BB8BF762E9C1}" destId="{9398C160-118F-4431-800D-A84B8F6F6B43}" srcOrd="1" destOrd="0" presId="urn:microsoft.com/office/officeart/2005/8/layout/radial5"/>
    <dgm:cxn modelId="{F09DD296-70AC-4DB8-AEB8-E4A70C55BBB9}" type="presOf" srcId="{47672853-3D51-4825-A068-38027FB9CAAB}" destId="{96B0582B-45AC-4CC6-92DD-4B06BF3C63D7}" srcOrd="1" destOrd="0" presId="urn:microsoft.com/office/officeart/2005/8/layout/radial5"/>
    <dgm:cxn modelId="{66EE4EA3-5E75-4821-88F8-94F755C092CC}" srcId="{DAEC4E90-3716-4209-BB58-A39AFB0B99C2}" destId="{FCD47CD8-40AB-47D2-929E-F5AB89A3668A}" srcOrd="1" destOrd="0" parTransId="{C89BD262-EBC2-419B-8034-BB8BF762E9C1}" sibTransId="{6884C0E0-971A-477E-A217-633789956F91}"/>
    <dgm:cxn modelId="{6A98B7C7-1921-4291-8402-B76BAECEDE19}" type="presOf" srcId="{FCD47CD8-40AB-47D2-929E-F5AB89A3668A}" destId="{D9FB8E15-89C0-4170-9677-A718F78965C3}" srcOrd="0" destOrd="0" presId="urn:microsoft.com/office/officeart/2005/8/layout/radial5"/>
    <dgm:cxn modelId="{1F08F65C-6160-47EC-BAD4-C6D67799B7B8}" srcId="{DAEC4E90-3716-4209-BB58-A39AFB0B99C2}" destId="{2421A0BC-94B2-4288-99DE-BA2988C790E2}" srcOrd="5" destOrd="0" parTransId="{1F51A18B-A724-4C0A-9FF2-DC98AD07BB8F}" sibTransId="{98026EAD-CB04-4D2F-B3D2-AAAB05DAA9EC}"/>
    <dgm:cxn modelId="{C9A67B95-5738-4AB5-8755-5CFCC5E41F67}" type="presOf" srcId="{45F59174-67FF-489F-8E61-834F578BFC7E}" destId="{A5D3E1BB-9844-4C2C-9EC0-1BC61FA830E9}" srcOrd="0" destOrd="0" presId="urn:microsoft.com/office/officeart/2005/8/layout/radial5"/>
    <dgm:cxn modelId="{F0A8A12A-8ACC-48B3-9457-08A2F8CD5E8C}" type="presOf" srcId="{54B6FDE6-677A-43A9-9BEF-76AE23F81686}" destId="{4547F7EE-9764-4781-AB52-4A42F89C3E5D}" srcOrd="0" destOrd="0" presId="urn:microsoft.com/office/officeart/2005/8/layout/radial5"/>
    <dgm:cxn modelId="{831DABA0-6D14-46E3-9DAF-38F15551AB8E}" type="presOf" srcId="{7479D8EB-6BEA-4A26-BD2C-A5CCA10A4A49}" destId="{E67D37E3-D634-4C60-93FB-9312D576EF2F}" srcOrd="0" destOrd="0" presId="urn:microsoft.com/office/officeart/2005/8/layout/radial5"/>
    <dgm:cxn modelId="{AE7C29DD-9819-4657-A507-855880D52199}" type="presOf" srcId="{D70ABA8F-ACAC-4E9B-BB15-1889CFA1E16A}" destId="{E5ED682D-E852-4950-ADB9-9864D01ECF64}" srcOrd="0" destOrd="0" presId="urn:microsoft.com/office/officeart/2005/8/layout/radial5"/>
    <dgm:cxn modelId="{E55D9AF3-E81A-4DD0-80A9-468FB9FCC40A}" srcId="{DAEC4E90-3716-4209-BB58-A39AFB0B99C2}" destId="{45F59174-67FF-489F-8E61-834F578BFC7E}" srcOrd="4" destOrd="0" parTransId="{47672853-3D51-4825-A068-38027FB9CAAB}" sibTransId="{C6E67A16-5405-4FD7-95E8-3E7FDD0102AB}"/>
    <dgm:cxn modelId="{DECD9C2D-A79D-489C-B6DB-7D68FFC1A69B}" srcId="{DAEC4E90-3716-4209-BB58-A39AFB0B99C2}" destId="{34053BA2-73E0-4040-8723-170B7B797F32}" srcOrd="3" destOrd="0" parTransId="{7479D8EB-6BEA-4A26-BD2C-A5CCA10A4A49}" sibTransId="{D0F7BDA9-4414-4DFB-8B43-F5A7FD881E97}"/>
    <dgm:cxn modelId="{89A20833-2C7F-44C1-BD3D-F3610C1A5233}" type="presOf" srcId="{2421A0BC-94B2-4288-99DE-BA2988C790E2}" destId="{F0F7484D-C4D7-44AD-ABD1-1C19864D2E4D}" srcOrd="0" destOrd="0" presId="urn:microsoft.com/office/officeart/2005/8/layout/radial5"/>
    <dgm:cxn modelId="{68746045-E65D-4C9B-BBC2-506739D13B3D}" type="presOf" srcId="{DAEC4E90-3716-4209-BB58-A39AFB0B99C2}" destId="{FB86E816-B0F1-40F9-9150-ED6650A0DCA3}" srcOrd="0" destOrd="0" presId="urn:microsoft.com/office/officeart/2005/8/layout/radial5"/>
    <dgm:cxn modelId="{090FA19A-B890-4EE2-8F89-F48D407A27CB}" type="presOf" srcId="{C89BD262-EBC2-419B-8034-BB8BF762E9C1}" destId="{8D89F84D-9004-4A4D-B423-40238418114B}" srcOrd="0" destOrd="0" presId="urn:microsoft.com/office/officeart/2005/8/layout/radial5"/>
    <dgm:cxn modelId="{9D876B91-EA93-46AE-AE59-547201CDAB50}" type="presOf" srcId="{1F51A18B-A724-4C0A-9FF2-DC98AD07BB8F}" destId="{35C08D49-3670-493D-BDF0-B604AC8AB93D}" srcOrd="0" destOrd="0" presId="urn:microsoft.com/office/officeart/2005/8/layout/radial5"/>
    <dgm:cxn modelId="{907A30AB-DC61-4EDD-B704-B8546CD203AE}" type="presOf" srcId="{34053BA2-73E0-4040-8723-170B7B797F32}" destId="{7F2301E3-8711-45C6-A51D-592673A2B378}" srcOrd="0" destOrd="0" presId="urn:microsoft.com/office/officeart/2005/8/layout/radial5"/>
    <dgm:cxn modelId="{2AAEE05B-1BDF-42E7-9DEF-D73F45C511CE}" type="presOf" srcId="{1F51A18B-A724-4C0A-9FF2-DC98AD07BB8F}" destId="{AB8BA710-0115-41B7-9339-09C2C13DE85A}" srcOrd="1" destOrd="0" presId="urn:microsoft.com/office/officeart/2005/8/layout/radial5"/>
    <dgm:cxn modelId="{DC279046-E739-40B0-9E89-8D0536B0F277}" srcId="{DAEC4E90-3716-4209-BB58-A39AFB0B99C2}" destId="{5A0B7358-3B2B-46A2-B5F0-832A44F3DB7C}" srcOrd="2" destOrd="0" parTransId="{4D960735-52BA-45D5-B881-07D2DC4DE080}" sibTransId="{1A1C214F-1FAA-4CE4-857A-78E234749041}"/>
    <dgm:cxn modelId="{FCA9CDE7-3F39-44D8-920F-BF1622EAA333}" type="presOf" srcId="{7479D8EB-6BEA-4A26-BD2C-A5CCA10A4A49}" destId="{99AEB5C5-E2D9-4566-BE67-8E5064AF9F7F}" srcOrd="1" destOrd="0" presId="urn:microsoft.com/office/officeart/2005/8/layout/radial5"/>
    <dgm:cxn modelId="{F074A532-C156-4773-B30C-31FC8E0D8A22}" type="presOf" srcId="{BBFC637B-DCC3-452B-A700-F2D15ACA7024}" destId="{2315FDC4-B77C-475B-8796-B532DDEBE02C}" srcOrd="0" destOrd="0" presId="urn:microsoft.com/office/officeart/2005/8/layout/radial5"/>
    <dgm:cxn modelId="{367BB27C-7103-4683-8CC7-A7EF330E4458}" type="presOf" srcId="{E0560ACF-6E33-40B9-8D1A-5A976B8739B1}" destId="{D7FDB8D0-5118-4E33-9F05-2D56ACFAFE73}" srcOrd="0" destOrd="0" presId="urn:microsoft.com/office/officeart/2005/8/layout/radial5"/>
    <dgm:cxn modelId="{F90C1331-5C8E-4D7B-8A93-861293E96E09}" type="presOf" srcId="{4D960735-52BA-45D5-B881-07D2DC4DE080}" destId="{96773B35-6451-4B40-8489-7A7C79C6A423}" srcOrd="1" destOrd="0" presId="urn:microsoft.com/office/officeart/2005/8/layout/radial5"/>
    <dgm:cxn modelId="{649A7E32-E1BD-4871-AC32-188BCED2AFF0}" srcId="{DAEC4E90-3716-4209-BB58-A39AFB0B99C2}" destId="{BBFC637B-DCC3-452B-A700-F2D15ACA7024}" srcOrd="0" destOrd="0" parTransId="{54B6FDE6-677A-43A9-9BEF-76AE23F81686}" sibTransId="{DB7EF74C-AF02-487F-9BB5-92790255DD10}"/>
    <dgm:cxn modelId="{E8C7FA5E-2E9C-442A-B0D4-69245BD37A4C}" type="presParOf" srcId="{D7FDB8D0-5118-4E33-9F05-2D56ACFAFE73}" destId="{FB86E816-B0F1-40F9-9150-ED6650A0DCA3}" srcOrd="0" destOrd="0" presId="urn:microsoft.com/office/officeart/2005/8/layout/radial5"/>
    <dgm:cxn modelId="{D20A55BD-E49F-4CAE-A68A-85E144E617DD}" type="presParOf" srcId="{D7FDB8D0-5118-4E33-9F05-2D56ACFAFE73}" destId="{4547F7EE-9764-4781-AB52-4A42F89C3E5D}" srcOrd="1" destOrd="0" presId="urn:microsoft.com/office/officeart/2005/8/layout/radial5"/>
    <dgm:cxn modelId="{9D678B59-20B0-4B9A-81C8-F4E9FDC588A5}" type="presParOf" srcId="{4547F7EE-9764-4781-AB52-4A42F89C3E5D}" destId="{A92A6014-B5AE-4AC0-8697-4C42168B5F31}" srcOrd="0" destOrd="0" presId="urn:microsoft.com/office/officeart/2005/8/layout/radial5"/>
    <dgm:cxn modelId="{8C465E9F-E83C-49AE-8A17-8B5E2513D731}" type="presParOf" srcId="{D7FDB8D0-5118-4E33-9F05-2D56ACFAFE73}" destId="{2315FDC4-B77C-475B-8796-B532DDEBE02C}" srcOrd="2" destOrd="0" presId="urn:microsoft.com/office/officeart/2005/8/layout/radial5"/>
    <dgm:cxn modelId="{483B5347-4124-416E-983B-E7CCDD6C2F03}" type="presParOf" srcId="{D7FDB8D0-5118-4E33-9F05-2D56ACFAFE73}" destId="{8D89F84D-9004-4A4D-B423-40238418114B}" srcOrd="3" destOrd="0" presId="urn:microsoft.com/office/officeart/2005/8/layout/radial5"/>
    <dgm:cxn modelId="{07DCFC33-DFF2-43CD-B510-2F2221F59F4A}" type="presParOf" srcId="{8D89F84D-9004-4A4D-B423-40238418114B}" destId="{9398C160-118F-4431-800D-A84B8F6F6B43}" srcOrd="0" destOrd="0" presId="urn:microsoft.com/office/officeart/2005/8/layout/radial5"/>
    <dgm:cxn modelId="{2AA55DFE-2E9B-40E5-8CAE-E5540E8C3F2D}" type="presParOf" srcId="{D7FDB8D0-5118-4E33-9F05-2D56ACFAFE73}" destId="{D9FB8E15-89C0-4170-9677-A718F78965C3}" srcOrd="4" destOrd="0" presId="urn:microsoft.com/office/officeart/2005/8/layout/radial5"/>
    <dgm:cxn modelId="{5BABB2BA-DE92-45A4-84C7-94BBC3A22F9C}" type="presParOf" srcId="{D7FDB8D0-5118-4E33-9F05-2D56ACFAFE73}" destId="{F94B0FD4-EBE9-4B1D-B286-2A9AEAE5D05C}" srcOrd="5" destOrd="0" presId="urn:microsoft.com/office/officeart/2005/8/layout/radial5"/>
    <dgm:cxn modelId="{1D7E4FC6-6DA2-4015-A089-B7AF739F39CA}" type="presParOf" srcId="{F94B0FD4-EBE9-4B1D-B286-2A9AEAE5D05C}" destId="{96773B35-6451-4B40-8489-7A7C79C6A423}" srcOrd="0" destOrd="0" presId="urn:microsoft.com/office/officeart/2005/8/layout/radial5"/>
    <dgm:cxn modelId="{B13B56E6-394C-493E-9873-05C461381762}" type="presParOf" srcId="{D7FDB8D0-5118-4E33-9F05-2D56ACFAFE73}" destId="{66857FB5-F6F7-4BE2-AAA2-8D6E2BC65C0A}" srcOrd="6" destOrd="0" presId="urn:microsoft.com/office/officeart/2005/8/layout/radial5"/>
    <dgm:cxn modelId="{C916A383-1A80-4AEC-A37A-AF93AA6231FA}" type="presParOf" srcId="{D7FDB8D0-5118-4E33-9F05-2D56ACFAFE73}" destId="{E67D37E3-D634-4C60-93FB-9312D576EF2F}" srcOrd="7" destOrd="0" presId="urn:microsoft.com/office/officeart/2005/8/layout/radial5"/>
    <dgm:cxn modelId="{8B26721E-D10D-409E-BE63-4D3CD9402E54}" type="presParOf" srcId="{E67D37E3-D634-4C60-93FB-9312D576EF2F}" destId="{99AEB5C5-E2D9-4566-BE67-8E5064AF9F7F}" srcOrd="0" destOrd="0" presId="urn:microsoft.com/office/officeart/2005/8/layout/radial5"/>
    <dgm:cxn modelId="{71817F76-B750-4BE3-AC17-8E8FAFBCC964}" type="presParOf" srcId="{D7FDB8D0-5118-4E33-9F05-2D56ACFAFE73}" destId="{7F2301E3-8711-45C6-A51D-592673A2B378}" srcOrd="8" destOrd="0" presId="urn:microsoft.com/office/officeart/2005/8/layout/radial5"/>
    <dgm:cxn modelId="{B784F4EA-54F4-4A5E-A92C-781CDEFEA973}" type="presParOf" srcId="{D7FDB8D0-5118-4E33-9F05-2D56ACFAFE73}" destId="{8BCB3DBB-9907-4CB0-9874-A0A6AADB8578}" srcOrd="9" destOrd="0" presId="urn:microsoft.com/office/officeart/2005/8/layout/radial5"/>
    <dgm:cxn modelId="{CEA413F8-8D76-4EA9-B0F4-2B978017D672}" type="presParOf" srcId="{8BCB3DBB-9907-4CB0-9874-A0A6AADB8578}" destId="{96B0582B-45AC-4CC6-92DD-4B06BF3C63D7}" srcOrd="0" destOrd="0" presId="urn:microsoft.com/office/officeart/2005/8/layout/radial5"/>
    <dgm:cxn modelId="{22BC33AC-ABB1-4705-8C50-07BBD0117A7D}" type="presParOf" srcId="{D7FDB8D0-5118-4E33-9F05-2D56ACFAFE73}" destId="{A5D3E1BB-9844-4C2C-9EC0-1BC61FA830E9}" srcOrd="10" destOrd="0" presId="urn:microsoft.com/office/officeart/2005/8/layout/radial5"/>
    <dgm:cxn modelId="{E3B088B4-A353-428A-B073-631EC3AE1CD1}" type="presParOf" srcId="{D7FDB8D0-5118-4E33-9F05-2D56ACFAFE73}" destId="{35C08D49-3670-493D-BDF0-B604AC8AB93D}" srcOrd="11" destOrd="0" presId="urn:microsoft.com/office/officeart/2005/8/layout/radial5"/>
    <dgm:cxn modelId="{E2B72E10-DEAB-4257-A660-4508A2625805}" type="presParOf" srcId="{35C08D49-3670-493D-BDF0-B604AC8AB93D}" destId="{AB8BA710-0115-41B7-9339-09C2C13DE85A}" srcOrd="0" destOrd="0" presId="urn:microsoft.com/office/officeart/2005/8/layout/radial5"/>
    <dgm:cxn modelId="{D0F7E6E9-6A9B-48D6-AEA4-0A29DCBEDB65}" type="presParOf" srcId="{D7FDB8D0-5118-4E33-9F05-2D56ACFAFE73}" destId="{F0F7484D-C4D7-44AD-ABD1-1C19864D2E4D}" srcOrd="12" destOrd="0" presId="urn:microsoft.com/office/officeart/2005/8/layout/radial5"/>
    <dgm:cxn modelId="{7E7C1DFC-B301-41F7-91B9-092D9CD025E7}" type="presParOf" srcId="{D7FDB8D0-5118-4E33-9F05-2D56ACFAFE73}" destId="{E5ED682D-E852-4950-ADB9-9864D01ECF64}" srcOrd="13" destOrd="0" presId="urn:microsoft.com/office/officeart/2005/8/layout/radial5"/>
    <dgm:cxn modelId="{3AA3A4AF-9E96-4F6F-93FA-50FF804574B3}" type="presParOf" srcId="{E5ED682D-E852-4950-ADB9-9864D01ECF64}" destId="{77DA1529-21A8-40B1-929F-4484307B1918}" srcOrd="0" destOrd="0" presId="urn:microsoft.com/office/officeart/2005/8/layout/radial5"/>
    <dgm:cxn modelId="{88521543-9368-41A1-BC75-E481C7E13EBB}" type="presParOf" srcId="{D7FDB8D0-5118-4E33-9F05-2D56ACFAFE73}" destId="{5CCFAAA3-266E-4716-B10B-597B40CFB5F3}" srcOrd="14" destOrd="0" presId="urn:microsoft.com/office/officeart/2005/8/layout/radial5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472D2D1B-A68E-4388-9B4A-78B2F232D550}" type="doc">
      <dgm:prSet loTypeId="urn:microsoft.com/office/officeart/2005/8/layout/radial6" loCatId="cycl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pPr rtl="1"/>
          <a:endParaRPr lang="fa-IR"/>
        </a:p>
      </dgm:t>
    </dgm:pt>
    <dgm:pt modelId="{81A6EC75-17DA-4824-84F0-4E362284E34C}">
      <dgm:prSet phldrT="[Text]" custT="1"/>
      <dgm:spPr>
        <a:xfrm>
          <a:off x="547922" y="533400"/>
          <a:ext cx="823677" cy="830448"/>
        </a:xfrm>
        <a:noFill/>
        <a:ln w="25400" cap="flat" cmpd="sng" algn="ctr">
          <a:solidFill>
            <a:sysClr val="windowText" lastClr="000000"/>
          </a:solidFill>
          <a:prstDash val="solid"/>
        </a:ln>
        <a:effectLst/>
      </dgm:spPr>
      <dgm:t>
        <a:bodyPr/>
        <a:lstStyle/>
        <a:p>
          <a:pPr algn="ctr" rtl="1">
            <a:buNone/>
          </a:pPr>
          <a:r>
            <a:rPr lang="fa-IR" sz="1200" dirty="0">
              <a:solidFill>
                <a:sysClr val="windowText" lastClr="000000"/>
              </a:solidFill>
              <a:latin typeface="Calibri"/>
              <a:ea typeface="+mn-ea"/>
              <a:cs typeface="2  Homa"/>
            </a:rPr>
            <a:t>گوناگونی</a:t>
          </a:r>
        </a:p>
      </dgm:t>
    </dgm:pt>
    <dgm:pt modelId="{68C9D2A2-8A61-4A93-881C-97C86CF0F399}" type="parTrans" cxnId="{ED26399A-D9F0-40C7-BDA8-5AF5B568C27C}">
      <dgm:prSet/>
      <dgm:spPr/>
      <dgm:t>
        <a:bodyPr/>
        <a:lstStyle/>
        <a:p>
          <a:pPr algn="ctr" rtl="1"/>
          <a:endParaRPr lang="fa-IR"/>
        </a:p>
      </dgm:t>
    </dgm:pt>
    <dgm:pt modelId="{432C3336-DA54-4B22-8ADC-27B3B4833572}" type="sibTrans" cxnId="{ED26399A-D9F0-40C7-BDA8-5AF5B568C27C}">
      <dgm:prSet/>
      <dgm:spPr/>
      <dgm:t>
        <a:bodyPr/>
        <a:lstStyle/>
        <a:p>
          <a:pPr algn="ctr" rtl="1"/>
          <a:endParaRPr lang="fa-IR"/>
        </a:p>
      </dgm:t>
    </dgm:pt>
    <dgm:pt modelId="{68B02855-B47C-4417-997C-8A35669068D9}">
      <dgm:prSet phldrT="[Text]" custT="1"/>
      <dgm:spPr>
        <a:xfrm>
          <a:off x="626842" y="4937"/>
          <a:ext cx="665837" cy="456240"/>
        </a:xfrm>
        <a:noFill/>
        <a:ln w="25400" cap="flat" cmpd="sng" algn="ctr">
          <a:solidFill>
            <a:sysClr val="windowText" lastClr="000000"/>
          </a:solidFill>
          <a:prstDash val="solid"/>
        </a:ln>
        <a:effectLst/>
      </dgm:spPr>
      <dgm:t>
        <a:bodyPr/>
        <a:lstStyle/>
        <a:p>
          <a:pPr algn="ctr" rtl="1">
            <a:buNone/>
          </a:pPr>
          <a:r>
            <a:rPr lang="fa-IR" sz="1200" dirty="0">
              <a:solidFill>
                <a:sysClr val="windowText" lastClr="000000"/>
              </a:solidFill>
              <a:latin typeface="Calibri"/>
              <a:ea typeface="+mn-ea"/>
              <a:cs typeface="2  Homa"/>
            </a:rPr>
            <a:t>کاربری</a:t>
          </a:r>
          <a:r>
            <a:rPr lang="fa-IR" sz="2000" dirty="0">
              <a:solidFill>
                <a:sysClr val="window" lastClr="FFFFFF"/>
              </a:solidFill>
              <a:latin typeface="Calibri"/>
              <a:ea typeface="+mn-ea"/>
              <a:cs typeface="2  Homa"/>
            </a:rPr>
            <a:t> </a:t>
          </a:r>
          <a:r>
            <a:rPr lang="fa-IR" sz="1200" dirty="0">
              <a:solidFill>
                <a:sysClr val="window" lastClr="FFFFFF"/>
              </a:solidFill>
              <a:latin typeface="Calibri"/>
              <a:ea typeface="+mn-ea"/>
              <a:cs typeface="2  Homa"/>
            </a:rPr>
            <a:t>ها</a:t>
          </a:r>
        </a:p>
      </dgm:t>
    </dgm:pt>
    <dgm:pt modelId="{A5927098-4681-4191-9FA7-6078349D7CE6}" type="parTrans" cxnId="{90FF48D4-F50D-4117-9664-DCA4CE6D73A2}">
      <dgm:prSet/>
      <dgm:spPr/>
      <dgm:t>
        <a:bodyPr/>
        <a:lstStyle/>
        <a:p>
          <a:pPr algn="ctr" rtl="1"/>
          <a:endParaRPr lang="fa-IR"/>
        </a:p>
      </dgm:t>
    </dgm:pt>
    <dgm:pt modelId="{EAE1D38E-0AD9-4FF1-825C-0847785CBF36}" type="sibTrans" cxnId="{90FF48D4-F50D-4117-9664-DCA4CE6D73A2}">
      <dgm:prSet/>
      <dgm:spPr>
        <a:xfrm>
          <a:off x="227200" y="216063"/>
          <a:ext cx="1465121" cy="1465121"/>
        </a:xfrm>
        <a:solidFill>
          <a:srgbClr val="4F81BD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pPr algn="ctr" rtl="1"/>
          <a:endParaRPr lang="fa-IR"/>
        </a:p>
      </dgm:t>
    </dgm:pt>
    <dgm:pt modelId="{4F13E7F0-FFFC-4A28-9EB8-A8873FE6D249}">
      <dgm:prSet phldrT="[Text]" custT="1"/>
      <dgm:spPr>
        <a:xfrm>
          <a:off x="1374731" y="715950"/>
          <a:ext cx="601192" cy="465346"/>
        </a:xfrm>
        <a:noFill/>
        <a:ln w="25400" cap="flat" cmpd="sng" algn="ctr">
          <a:solidFill>
            <a:sysClr val="windowText" lastClr="000000"/>
          </a:solidFill>
          <a:prstDash val="solid"/>
        </a:ln>
        <a:effectLst/>
      </dgm:spPr>
      <dgm:t>
        <a:bodyPr/>
        <a:lstStyle/>
        <a:p>
          <a:pPr algn="ctr" rtl="1">
            <a:buNone/>
          </a:pPr>
          <a:r>
            <a:rPr lang="fa-IR" sz="1200" dirty="0">
              <a:solidFill>
                <a:sysClr val="windowText" lastClr="000000"/>
              </a:solidFill>
              <a:latin typeface="Calibri"/>
              <a:ea typeface="+mn-ea"/>
              <a:cs typeface="2  Homa"/>
            </a:rPr>
            <a:t>مردم</a:t>
          </a:r>
        </a:p>
      </dgm:t>
    </dgm:pt>
    <dgm:pt modelId="{98E43E74-E753-4CC9-BBC0-45B936EE0384}" type="parTrans" cxnId="{92C79544-9733-436D-B2ED-30711363B73C}">
      <dgm:prSet/>
      <dgm:spPr/>
      <dgm:t>
        <a:bodyPr/>
        <a:lstStyle/>
        <a:p>
          <a:pPr algn="ctr" rtl="1"/>
          <a:endParaRPr lang="fa-IR"/>
        </a:p>
      </dgm:t>
    </dgm:pt>
    <dgm:pt modelId="{F4F8D118-4F99-4164-9A28-1B2DBE453867}" type="sibTrans" cxnId="{92C79544-9733-436D-B2ED-30711363B73C}">
      <dgm:prSet/>
      <dgm:spPr>
        <a:xfrm>
          <a:off x="227219" y="221255"/>
          <a:ext cx="1465121" cy="1465121"/>
        </a:xfrm>
        <a:solidFill>
          <a:srgbClr val="4F81BD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pPr algn="ctr" rtl="1"/>
          <a:endParaRPr lang="fa-IR"/>
        </a:p>
      </dgm:t>
    </dgm:pt>
    <dgm:pt modelId="{C051D53B-1F67-4D53-8168-8F113748A759}">
      <dgm:prSet phldrT="[Text]" custT="1"/>
      <dgm:spPr>
        <a:xfrm>
          <a:off x="620339" y="1433256"/>
          <a:ext cx="640737" cy="471743"/>
        </a:xfrm>
        <a:noFill/>
        <a:ln w="25400" cap="flat" cmpd="sng" algn="ctr">
          <a:solidFill>
            <a:sysClr val="windowText" lastClr="000000"/>
          </a:solidFill>
          <a:prstDash val="solid"/>
        </a:ln>
        <a:effectLst/>
      </dgm:spPr>
      <dgm:t>
        <a:bodyPr/>
        <a:lstStyle/>
        <a:p>
          <a:pPr algn="ctr" rtl="1">
            <a:buNone/>
          </a:pPr>
          <a:r>
            <a:rPr lang="fa-IR" sz="1200" dirty="0">
              <a:solidFill>
                <a:sysClr val="windowText" lastClr="000000"/>
              </a:solidFill>
              <a:latin typeface="Calibri"/>
              <a:ea typeface="+mn-ea"/>
              <a:cs typeface="2  Homa"/>
            </a:rPr>
            <a:t>معانی</a:t>
          </a:r>
        </a:p>
      </dgm:t>
    </dgm:pt>
    <dgm:pt modelId="{10AAE95B-D138-40CF-9F84-20ACE481E94D}" type="parTrans" cxnId="{F64DA1B5-1165-48A4-8BE7-1C957D81EF35}">
      <dgm:prSet/>
      <dgm:spPr/>
      <dgm:t>
        <a:bodyPr/>
        <a:lstStyle/>
        <a:p>
          <a:pPr algn="ctr" rtl="1"/>
          <a:endParaRPr lang="fa-IR"/>
        </a:p>
      </dgm:t>
    </dgm:pt>
    <dgm:pt modelId="{5E52DE4B-E719-40D6-A26A-F088759BBD85}" type="sibTrans" cxnId="{F64DA1B5-1165-48A4-8BE7-1C957D81EF35}">
      <dgm:prSet/>
      <dgm:spPr>
        <a:xfrm>
          <a:off x="227181" y="221254"/>
          <a:ext cx="1465121" cy="1465121"/>
        </a:xfrm>
        <a:solidFill>
          <a:srgbClr val="4F81BD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pPr algn="ctr" rtl="1"/>
          <a:endParaRPr lang="fa-IR"/>
        </a:p>
      </dgm:t>
    </dgm:pt>
    <dgm:pt modelId="{E33382C4-0ED2-407A-A298-A01BFD0723E8}">
      <dgm:prSet phldrT="[Text]" custT="1"/>
      <dgm:spPr>
        <a:xfrm>
          <a:off x="-70924" y="706556"/>
          <a:ext cx="630238" cy="484134"/>
        </a:xfrm>
        <a:noFill/>
        <a:ln w="25400" cap="flat" cmpd="sng" algn="ctr">
          <a:solidFill>
            <a:sysClr val="windowText" lastClr="000000"/>
          </a:solidFill>
          <a:prstDash val="solid"/>
        </a:ln>
        <a:effectLst/>
      </dgm:spPr>
      <dgm:t>
        <a:bodyPr/>
        <a:lstStyle/>
        <a:p>
          <a:pPr algn="ctr" rtl="1">
            <a:buNone/>
          </a:pPr>
          <a:r>
            <a:rPr lang="fa-IR" sz="1200" dirty="0">
              <a:solidFill>
                <a:sysClr val="windowText" lastClr="000000"/>
              </a:solidFill>
              <a:latin typeface="Calibri"/>
              <a:ea typeface="+mn-ea"/>
              <a:cs typeface="2  Homa"/>
            </a:rPr>
            <a:t>فرم ها</a:t>
          </a:r>
        </a:p>
      </dgm:t>
    </dgm:pt>
    <dgm:pt modelId="{80B56DF5-CA72-4CD1-8C99-2217E1D794A1}" type="parTrans" cxnId="{50A5FEFE-F167-49C4-A373-61DB0165C648}">
      <dgm:prSet/>
      <dgm:spPr/>
      <dgm:t>
        <a:bodyPr/>
        <a:lstStyle/>
        <a:p>
          <a:pPr algn="ctr" rtl="1"/>
          <a:endParaRPr lang="fa-IR"/>
        </a:p>
      </dgm:t>
    </dgm:pt>
    <dgm:pt modelId="{AE25D0CF-90DA-4C6A-902F-ABDB3678B114}" type="sibTrans" cxnId="{50A5FEFE-F167-49C4-A373-61DB0165C648}">
      <dgm:prSet/>
      <dgm:spPr>
        <a:xfrm>
          <a:off x="227200" y="216063"/>
          <a:ext cx="1465121" cy="1465121"/>
        </a:xfrm>
        <a:solidFill>
          <a:srgbClr val="4F81BD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pPr algn="ctr" rtl="1"/>
          <a:endParaRPr lang="fa-IR"/>
        </a:p>
      </dgm:t>
    </dgm:pt>
    <dgm:pt modelId="{9F2D109C-493F-4C4A-88F3-9C3FFAD39F4D}" type="pres">
      <dgm:prSet presAssocID="{472D2D1B-A68E-4388-9B4A-78B2F232D550}" presName="Name0" presStyleCnt="0">
        <dgm:presLayoutVars>
          <dgm:chMax val="1"/>
          <dgm:dir/>
          <dgm:animLvl val="ctr"/>
          <dgm:resizeHandles val="exact"/>
        </dgm:presLayoutVars>
      </dgm:prSet>
      <dgm:spPr/>
      <dgm:t>
        <a:bodyPr/>
        <a:lstStyle/>
        <a:p>
          <a:pPr rtl="1"/>
          <a:endParaRPr lang="fa-IR"/>
        </a:p>
      </dgm:t>
    </dgm:pt>
    <dgm:pt modelId="{38EEF1BA-0FE3-4A14-B3BD-84E9AA9F1395}" type="pres">
      <dgm:prSet presAssocID="{81A6EC75-17DA-4824-84F0-4E362284E34C}" presName="centerShape" presStyleLbl="node0" presStyleIdx="0" presStyleCnt="1" custScaleX="122139" custScaleY="123143"/>
      <dgm:spPr>
        <a:prstGeom prst="ellipse">
          <a:avLst/>
        </a:prstGeom>
      </dgm:spPr>
      <dgm:t>
        <a:bodyPr/>
        <a:lstStyle/>
        <a:p>
          <a:pPr rtl="1"/>
          <a:endParaRPr lang="fa-IR"/>
        </a:p>
      </dgm:t>
    </dgm:pt>
    <dgm:pt modelId="{3CD40317-9CFC-4282-B22A-5056AC673D0F}" type="pres">
      <dgm:prSet presAssocID="{68B02855-B47C-4417-997C-8A35669068D9}" presName="node" presStyleLbl="node1" presStyleIdx="0" presStyleCnt="4" custScaleX="141048" custScaleY="96648">
        <dgm:presLayoutVars>
          <dgm:bulletEnabled val="1"/>
        </dgm:presLayoutVars>
      </dgm:prSet>
      <dgm:spPr>
        <a:prstGeom prst="ellipse">
          <a:avLst/>
        </a:prstGeom>
      </dgm:spPr>
      <dgm:t>
        <a:bodyPr/>
        <a:lstStyle/>
        <a:p>
          <a:pPr rtl="1"/>
          <a:endParaRPr lang="fa-IR"/>
        </a:p>
      </dgm:t>
    </dgm:pt>
    <dgm:pt modelId="{6A7FC4D1-782C-43C1-B34A-B38460F64B23}" type="pres">
      <dgm:prSet presAssocID="{68B02855-B47C-4417-997C-8A35669068D9}" presName="dummy" presStyleCnt="0"/>
      <dgm:spPr/>
    </dgm:pt>
    <dgm:pt modelId="{744B6396-6C49-412D-918B-68E7F3D808AE}" type="pres">
      <dgm:prSet presAssocID="{EAE1D38E-0AD9-4FF1-825C-0847785CBF36}" presName="sibTrans" presStyleLbl="sibTrans2D1" presStyleIdx="0" presStyleCnt="4"/>
      <dgm:spPr>
        <a:prstGeom prst="blockArc">
          <a:avLst>
            <a:gd name="adj1" fmla="val 16200000"/>
            <a:gd name="adj2" fmla="val 0"/>
            <a:gd name="adj3" fmla="val 4640"/>
          </a:avLst>
        </a:prstGeom>
      </dgm:spPr>
      <dgm:t>
        <a:bodyPr/>
        <a:lstStyle/>
        <a:p>
          <a:pPr rtl="1"/>
          <a:endParaRPr lang="fa-IR"/>
        </a:p>
      </dgm:t>
    </dgm:pt>
    <dgm:pt modelId="{BE85848D-3CFE-46A6-8458-A17EEBD7A89A}" type="pres">
      <dgm:prSet presAssocID="{4F13E7F0-FFFC-4A28-9EB8-A8873FE6D249}" presName="node" presStyleLbl="node1" presStyleIdx="1" presStyleCnt="4" custScaleX="127354" custScaleY="98577">
        <dgm:presLayoutVars>
          <dgm:bulletEnabled val="1"/>
        </dgm:presLayoutVars>
      </dgm:prSet>
      <dgm:spPr>
        <a:prstGeom prst="ellipse">
          <a:avLst/>
        </a:prstGeom>
      </dgm:spPr>
      <dgm:t>
        <a:bodyPr/>
        <a:lstStyle/>
        <a:p>
          <a:pPr rtl="1"/>
          <a:endParaRPr lang="fa-IR"/>
        </a:p>
      </dgm:t>
    </dgm:pt>
    <dgm:pt modelId="{399A4D65-CC8E-4577-A062-D19A2C58C933}" type="pres">
      <dgm:prSet presAssocID="{4F13E7F0-FFFC-4A28-9EB8-A8873FE6D249}" presName="dummy" presStyleCnt="0"/>
      <dgm:spPr/>
    </dgm:pt>
    <dgm:pt modelId="{90FF06A9-F8DA-42E2-BA59-1032AC58B69A}" type="pres">
      <dgm:prSet presAssocID="{F4F8D118-4F99-4164-9A28-1B2DBE453867}" presName="sibTrans" presStyleLbl="sibTrans2D1" presStyleIdx="1" presStyleCnt="4"/>
      <dgm:spPr>
        <a:prstGeom prst="blockArc">
          <a:avLst>
            <a:gd name="adj1" fmla="val 21575057"/>
            <a:gd name="adj2" fmla="val 5491636"/>
            <a:gd name="adj3" fmla="val 4640"/>
          </a:avLst>
        </a:prstGeom>
      </dgm:spPr>
      <dgm:t>
        <a:bodyPr/>
        <a:lstStyle/>
        <a:p>
          <a:pPr rtl="1"/>
          <a:endParaRPr lang="fa-IR"/>
        </a:p>
      </dgm:t>
    </dgm:pt>
    <dgm:pt modelId="{4AD07E54-93DA-42C1-9560-AAD66321F5F5}" type="pres">
      <dgm:prSet presAssocID="{C051D53B-1F67-4D53-8168-8F113748A759}" presName="node" presStyleLbl="node1" presStyleIdx="2" presStyleCnt="4" custScaleX="135731" custScaleY="99932" custRadScaleRad="122017" custRadScaleInc="4168">
        <dgm:presLayoutVars>
          <dgm:bulletEnabled val="1"/>
        </dgm:presLayoutVars>
      </dgm:prSet>
      <dgm:spPr>
        <a:prstGeom prst="ellipse">
          <a:avLst/>
        </a:prstGeom>
      </dgm:spPr>
      <dgm:t>
        <a:bodyPr/>
        <a:lstStyle/>
        <a:p>
          <a:pPr rtl="1"/>
          <a:endParaRPr lang="fa-IR"/>
        </a:p>
      </dgm:t>
    </dgm:pt>
    <dgm:pt modelId="{036BB69F-78EA-4C40-AB25-9E057F261388}" type="pres">
      <dgm:prSet presAssocID="{C051D53B-1F67-4D53-8168-8F113748A759}" presName="dummy" presStyleCnt="0"/>
      <dgm:spPr/>
    </dgm:pt>
    <dgm:pt modelId="{5EE25063-5993-4CC9-9BBD-A3E6606CB375}" type="pres">
      <dgm:prSet presAssocID="{5E52DE4B-E719-40D6-A26A-F088759BBD85}" presName="sibTrans" presStyleLbl="sibTrans2D1" presStyleIdx="2" presStyleCnt="4"/>
      <dgm:spPr>
        <a:prstGeom prst="blockArc">
          <a:avLst>
            <a:gd name="adj1" fmla="val 5491455"/>
            <a:gd name="adj2" fmla="val 10824938"/>
            <a:gd name="adj3" fmla="val 4640"/>
          </a:avLst>
        </a:prstGeom>
      </dgm:spPr>
      <dgm:t>
        <a:bodyPr/>
        <a:lstStyle/>
        <a:p>
          <a:pPr rtl="1"/>
          <a:endParaRPr lang="fa-IR"/>
        </a:p>
      </dgm:t>
    </dgm:pt>
    <dgm:pt modelId="{99EB9595-4B98-4618-BBE7-0F35B2ED8962}" type="pres">
      <dgm:prSet presAssocID="{E33382C4-0ED2-407A-A298-A01BFD0723E8}" presName="node" presStyleLbl="node1" presStyleIdx="3" presStyleCnt="4" custScaleX="133507" custScaleY="102557">
        <dgm:presLayoutVars>
          <dgm:bulletEnabled val="1"/>
        </dgm:presLayoutVars>
      </dgm:prSet>
      <dgm:spPr>
        <a:prstGeom prst="ellipse">
          <a:avLst/>
        </a:prstGeom>
      </dgm:spPr>
      <dgm:t>
        <a:bodyPr/>
        <a:lstStyle/>
        <a:p>
          <a:pPr rtl="1"/>
          <a:endParaRPr lang="fa-IR"/>
        </a:p>
      </dgm:t>
    </dgm:pt>
    <dgm:pt modelId="{F6B1A6BD-3FE1-496D-B5F5-68247F905374}" type="pres">
      <dgm:prSet presAssocID="{E33382C4-0ED2-407A-A298-A01BFD0723E8}" presName="dummy" presStyleCnt="0"/>
      <dgm:spPr/>
    </dgm:pt>
    <dgm:pt modelId="{9B9EB79B-4C69-4B7A-8DB7-4E0EC3659CB4}" type="pres">
      <dgm:prSet presAssocID="{AE25D0CF-90DA-4C6A-902F-ABDB3678B114}" presName="sibTrans" presStyleLbl="sibTrans2D1" presStyleIdx="3" presStyleCnt="4"/>
      <dgm:spPr>
        <a:prstGeom prst="blockArc">
          <a:avLst>
            <a:gd name="adj1" fmla="val 10800000"/>
            <a:gd name="adj2" fmla="val 16200000"/>
            <a:gd name="adj3" fmla="val 4640"/>
          </a:avLst>
        </a:prstGeom>
      </dgm:spPr>
      <dgm:t>
        <a:bodyPr/>
        <a:lstStyle/>
        <a:p>
          <a:pPr rtl="1"/>
          <a:endParaRPr lang="fa-IR"/>
        </a:p>
      </dgm:t>
    </dgm:pt>
  </dgm:ptLst>
  <dgm:cxnLst>
    <dgm:cxn modelId="{92C79544-9733-436D-B2ED-30711363B73C}" srcId="{81A6EC75-17DA-4824-84F0-4E362284E34C}" destId="{4F13E7F0-FFFC-4A28-9EB8-A8873FE6D249}" srcOrd="1" destOrd="0" parTransId="{98E43E74-E753-4CC9-BBC0-45B936EE0384}" sibTransId="{F4F8D118-4F99-4164-9A28-1B2DBE453867}"/>
    <dgm:cxn modelId="{F64DA1B5-1165-48A4-8BE7-1C957D81EF35}" srcId="{81A6EC75-17DA-4824-84F0-4E362284E34C}" destId="{C051D53B-1F67-4D53-8168-8F113748A759}" srcOrd="2" destOrd="0" parTransId="{10AAE95B-D138-40CF-9F84-20ACE481E94D}" sibTransId="{5E52DE4B-E719-40D6-A26A-F088759BBD85}"/>
    <dgm:cxn modelId="{CEC1C0ED-B003-49DA-BDBA-1CA33416E5DD}" type="presOf" srcId="{AE25D0CF-90DA-4C6A-902F-ABDB3678B114}" destId="{9B9EB79B-4C69-4B7A-8DB7-4E0EC3659CB4}" srcOrd="0" destOrd="0" presId="urn:microsoft.com/office/officeart/2005/8/layout/radial6"/>
    <dgm:cxn modelId="{ED26399A-D9F0-40C7-BDA8-5AF5B568C27C}" srcId="{472D2D1B-A68E-4388-9B4A-78B2F232D550}" destId="{81A6EC75-17DA-4824-84F0-4E362284E34C}" srcOrd="0" destOrd="0" parTransId="{68C9D2A2-8A61-4A93-881C-97C86CF0F399}" sibTransId="{432C3336-DA54-4B22-8ADC-27B3B4833572}"/>
    <dgm:cxn modelId="{B20EB950-06FF-44CA-9DB8-93F102967394}" type="presOf" srcId="{5E52DE4B-E719-40D6-A26A-F088759BBD85}" destId="{5EE25063-5993-4CC9-9BBD-A3E6606CB375}" srcOrd="0" destOrd="0" presId="urn:microsoft.com/office/officeart/2005/8/layout/radial6"/>
    <dgm:cxn modelId="{85B63E32-6C26-45B4-97D6-2CA53FEF8F60}" type="presOf" srcId="{F4F8D118-4F99-4164-9A28-1B2DBE453867}" destId="{90FF06A9-F8DA-42E2-BA59-1032AC58B69A}" srcOrd="0" destOrd="0" presId="urn:microsoft.com/office/officeart/2005/8/layout/radial6"/>
    <dgm:cxn modelId="{E1E4EFB7-588C-498D-B810-9C5381251599}" type="presOf" srcId="{C051D53B-1F67-4D53-8168-8F113748A759}" destId="{4AD07E54-93DA-42C1-9560-AAD66321F5F5}" srcOrd="0" destOrd="0" presId="urn:microsoft.com/office/officeart/2005/8/layout/radial6"/>
    <dgm:cxn modelId="{90FF48D4-F50D-4117-9664-DCA4CE6D73A2}" srcId="{81A6EC75-17DA-4824-84F0-4E362284E34C}" destId="{68B02855-B47C-4417-997C-8A35669068D9}" srcOrd="0" destOrd="0" parTransId="{A5927098-4681-4191-9FA7-6078349D7CE6}" sibTransId="{EAE1D38E-0AD9-4FF1-825C-0847785CBF36}"/>
    <dgm:cxn modelId="{50A5FEFE-F167-49C4-A373-61DB0165C648}" srcId="{81A6EC75-17DA-4824-84F0-4E362284E34C}" destId="{E33382C4-0ED2-407A-A298-A01BFD0723E8}" srcOrd="3" destOrd="0" parTransId="{80B56DF5-CA72-4CD1-8C99-2217E1D794A1}" sibTransId="{AE25D0CF-90DA-4C6A-902F-ABDB3678B114}"/>
    <dgm:cxn modelId="{28B165E1-31A3-496B-8499-72F60F24737C}" type="presOf" srcId="{4F13E7F0-FFFC-4A28-9EB8-A8873FE6D249}" destId="{BE85848D-3CFE-46A6-8458-A17EEBD7A89A}" srcOrd="0" destOrd="0" presId="urn:microsoft.com/office/officeart/2005/8/layout/radial6"/>
    <dgm:cxn modelId="{A08EDF1B-7BCD-4770-A2A7-9880E20EEA47}" type="presOf" srcId="{68B02855-B47C-4417-997C-8A35669068D9}" destId="{3CD40317-9CFC-4282-B22A-5056AC673D0F}" srcOrd="0" destOrd="0" presId="urn:microsoft.com/office/officeart/2005/8/layout/radial6"/>
    <dgm:cxn modelId="{9C33EBD7-E38B-47B0-BD5C-A5F6506EBC36}" type="presOf" srcId="{472D2D1B-A68E-4388-9B4A-78B2F232D550}" destId="{9F2D109C-493F-4C4A-88F3-9C3FFAD39F4D}" srcOrd="0" destOrd="0" presId="urn:microsoft.com/office/officeart/2005/8/layout/radial6"/>
    <dgm:cxn modelId="{F9EE1E3E-1498-4D4F-A150-386623920D32}" type="presOf" srcId="{E33382C4-0ED2-407A-A298-A01BFD0723E8}" destId="{99EB9595-4B98-4618-BBE7-0F35B2ED8962}" srcOrd="0" destOrd="0" presId="urn:microsoft.com/office/officeart/2005/8/layout/radial6"/>
    <dgm:cxn modelId="{02BE0E36-CA25-41E2-A3E7-857BDF904E43}" type="presOf" srcId="{81A6EC75-17DA-4824-84F0-4E362284E34C}" destId="{38EEF1BA-0FE3-4A14-B3BD-84E9AA9F1395}" srcOrd="0" destOrd="0" presId="urn:microsoft.com/office/officeart/2005/8/layout/radial6"/>
    <dgm:cxn modelId="{5BBE614A-0966-40AD-8D8B-053A3E554135}" type="presOf" srcId="{EAE1D38E-0AD9-4FF1-825C-0847785CBF36}" destId="{744B6396-6C49-412D-918B-68E7F3D808AE}" srcOrd="0" destOrd="0" presId="urn:microsoft.com/office/officeart/2005/8/layout/radial6"/>
    <dgm:cxn modelId="{B75354CC-F326-4C19-84DC-5760C698375D}" type="presParOf" srcId="{9F2D109C-493F-4C4A-88F3-9C3FFAD39F4D}" destId="{38EEF1BA-0FE3-4A14-B3BD-84E9AA9F1395}" srcOrd="0" destOrd="0" presId="urn:microsoft.com/office/officeart/2005/8/layout/radial6"/>
    <dgm:cxn modelId="{459085AC-59E3-4071-9B94-2546EDEF3A16}" type="presParOf" srcId="{9F2D109C-493F-4C4A-88F3-9C3FFAD39F4D}" destId="{3CD40317-9CFC-4282-B22A-5056AC673D0F}" srcOrd="1" destOrd="0" presId="urn:microsoft.com/office/officeart/2005/8/layout/radial6"/>
    <dgm:cxn modelId="{ED433102-1217-4756-BE7F-990163DFC6C1}" type="presParOf" srcId="{9F2D109C-493F-4C4A-88F3-9C3FFAD39F4D}" destId="{6A7FC4D1-782C-43C1-B34A-B38460F64B23}" srcOrd="2" destOrd="0" presId="urn:microsoft.com/office/officeart/2005/8/layout/radial6"/>
    <dgm:cxn modelId="{F9976D9B-3F6B-4B68-B1D2-55AB852B3982}" type="presParOf" srcId="{9F2D109C-493F-4C4A-88F3-9C3FFAD39F4D}" destId="{744B6396-6C49-412D-918B-68E7F3D808AE}" srcOrd="3" destOrd="0" presId="urn:microsoft.com/office/officeart/2005/8/layout/radial6"/>
    <dgm:cxn modelId="{6C9D0438-7A1A-489D-BE9E-3FE1D1E8A8F1}" type="presParOf" srcId="{9F2D109C-493F-4C4A-88F3-9C3FFAD39F4D}" destId="{BE85848D-3CFE-46A6-8458-A17EEBD7A89A}" srcOrd="4" destOrd="0" presId="urn:microsoft.com/office/officeart/2005/8/layout/radial6"/>
    <dgm:cxn modelId="{D0A7CE4B-D30A-4B0F-9551-839A916637AF}" type="presParOf" srcId="{9F2D109C-493F-4C4A-88F3-9C3FFAD39F4D}" destId="{399A4D65-CC8E-4577-A062-D19A2C58C933}" srcOrd="5" destOrd="0" presId="urn:microsoft.com/office/officeart/2005/8/layout/radial6"/>
    <dgm:cxn modelId="{226A874B-C05E-4561-812F-B13130AA903A}" type="presParOf" srcId="{9F2D109C-493F-4C4A-88F3-9C3FFAD39F4D}" destId="{90FF06A9-F8DA-42E2-BA59-1032AC58B69A}" srcOrd="6" destOrd="0" presId="urn:microsoft.com/office/officeart/2005/8/layout/radial6"/>
    <dgm:cxn modelId="{5735D611-DD11-4AC2-93AD-3D51A4399497}" type="presParOf" srcId="{9F2D109C-493F-4C4A-88F3-9C3FFAD39F4D}" destId="{4AD07E54-93DA-42C1-9560-AAD66321F5F5}" srcOrd="7" destOrd="0" presId="urn:microsoft.com/office/officeart/2005/8/layout/radial6"/>
    <dgm:cxn modelId="{CB1F9E32-F186-4792-B7D5-7DC28707A3DC}" type="presParOf" srcId="{9F2D109C-493F-4C4A-88F3-9C3FFAD39F4D}" destId="{036BB69F-78EA-4C40-AB25-9E057F261388}" srcOrd="8" destOrd="0" presId="urn:microsoft.com/office/officeart/2005/8/layout/radial6"/>
    <dgm:cxn modelId="{64080AFE-7808-446C-8588-8710445611B1}" type="presParOf" srcId="{9F2D109C-493F-4C4A-88F3-9C3FFAD39F4D}" destId="{5EE25063-5993-4CC9-9BBD-A3E6606CB375}" srcOrd="9" destOrd="0" presId="urn:microsoft.com/office/officeart/2005/8/layout/radial6"/>
    <dgm:cxn modelId="{21574FDB-B612-4C51-BF6B-A13CC8520DED}" type="presParOf" srcId="{9F2D109C-493F-4C4A-88F3-9C3FFAD39F4D}" destId="{99EB9595-4B98-4618-BBE7-0F35B2ED8962}" srcOrd="10" destOrd="0" presId="urn:microsoft.com/office/officeart/2005/8/layout/radial6"/>
    <dgm:cxn modelId="{0CDADF22-A431-42C9-88C8-078A6A3449B4}" type="presParOf" srcId="{9F2D109C-493F-4C4A-88F3-9C3FFAD39F4D}" destId="{F6B1A6BD-3FE1-496D-B5F5-68247F905374}" srcOrd="11" destOrd="0" presId="urn:microsoft.com/office/officeart/2005/8/layout/radial6"/>
    <dgm:cxn modelId="{5BBC50E3-3EC8-40D8-802C-DA86E2E4AE5F}" type="presParOf" srcId="{9F2D109C-493F-4C4A-88F3-9C3FFAD39F4D}" destId="{9B9EB79B-4C69-4B7A-8DB7-4E0EC3659CB4}" srcOrd="12" destOrd="0" presId="urn:microsoft.com/office/officeart/2005/8/layout/radial6"/>
  </dgm:cxnLst>
  <dgm:bg/>
  <dgm:whole/>
  <dgm:extLst>
    <a:ext uri="http://schemas.microsoft.com/office/drawing/2008/diagram">
      <dsp:dataModelExt xmlns:dsp="http://schemas.microsoft.com/office/drawing/2008/diagram" relId="rId2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B86E816-B0F1-40F9-9150-ED6650A0DCA3}">
      <dsp:nvSpPr>
        <dsp:cNvPr id="0" name=""/>
        <dsp:cNvSpPr/>
      </dsp:nvSpPr>
      <dsp:spPr>
        <a:xfrm>
          <a:off x="1451516" y="921095"/>
          <a:ext cx="868866" cy="846741"/>
        </a:xfrm>
        <a:prstGeom prst="ellipse">
          <a:avLst/>
        </a:prstGeom>
        <a:noFill/>
        <a:ln w="254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970" tIns="13970" rIns="13970" bIns="13970" numCol="1" spcCol="1270" anchor="ctr" anchorCtr="0">
          <a:noAutofit/>
        </a:bodyPr>
        <a:lstStyle/>
        <a:p>
          <a:pPr lvl="0" algn="ctr" defTabSz="48895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100" kern="1200" dirty="0">
              <a:solidFill>
                <a:sysClr val="windowText" lastClr="000000"/>
              </a:solidFill>
              <a:latin typeface="Calibri"/>
              <a:ea typeface="+mn-ea"/>
              <a:cs typeface="B Nazanin" pitchFamily="2" charset="-78"/>
            </a:rPr>
            <a:t>پاسخدهندگی</a:t>
          </a:r>
        </a:p>
      </dsp:txBody>
      <dsp:txXfrm>
        <a:off x="1578758" y="1045097"/>
        <a:ext cx="614382" cy="598737"/>
      </dsp:txXfrm>
    </dsp:sp>
    <dsp:sp modelId="{4547F7EE-9764-4781-AB52-4A42F89C3E5D}">
      <dsp:nvSpPr>
        <dsp:cNvPr id="0" name=""/>
        <dsp:cNvSpPr/>
      </dsp:nvSpPr>
      <dsp:spPr>
        <a:xfrm rot="16200000">
          <a:off x="1825392" y="716301"/>
          <a:ext cx="121115" cy="187924"/>
        </a:xfrm>
        <a:prstGeom prst="rightArrow">
          <a:avLst>
            <a:gd name="adj1" fmla="val 60000"/>
            <a:gd name="adj2" fmla="val 50000"/>
          </a:avLst>
        </a:prstGeom>
        <a:solidFill>
          <a:sysClr val="windowText" lastClr="000000"/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35560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a-IR" sz="800" kern="1200">
            <a:solidFill>
              <a:sysClr val="window" lastClr="FFFFFF"/>
            </a:solidFill>
            <a:latin typeface="Calibri"/>
            <a:ea typeface="+mn-ea"/>
            <a:cs typeface="Arial" panose="020B0604020202020204" pitchFamily="34" charset="0"/>
          </a:endParaRPr>
        </a:p>
      </dsp:txBody>
      <dsp:txXfrm>
        <a:off x="1843559" y="772053"/>
        <a:ext cx="84781" cy="112754"/>
      </dsp:txXfrm>
    </dsp:sp>
    <dsp:sp modelId="{2315FDC4-B77C-475B-8796-B532DDEBE02C}">
      <dsp:nvSpPr>
        <dsp:cNvPr id="0" name=""/>
        <dsp:cNvSpPr/>
      </dsp:nvSpPr>
      <dsp:spPr>
        <a:xfrm>
          <a:off x="1540501" y="1678"/>
          <a:ext cx="690897" cy="690897"/>
        </a:xfrm>
        <a:prstGeom prst="ellipse">
          <a:avLst/>
        </a:prstGeom>
        <a:noFill/>
        <a:ln w="254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970" tIns="13970" rIns="13970" bIns="13970" numCol="1" spcCol="1270" anchor="ctr" anchorCtr="0">
          <a:noAutofit/>
        </a:bodyPr>
        <a:lstStyle/>
        <a:p>
          <a:pPr lvl="0" algn="ctr" defTabSz="48895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100" kern="1200" dirty="0">
              <a:solidFill>
                <a:sysClr val="windowText" lastClr="000000"/>
              </a:solidFill>
              <a:latin typeface="Calibri"/>
              <a:ea typeface="+mn-ea"/>
              <a:cs typeface="B Nazanin" pitchFamily="2" charset="-78"/>
            </a:rPr>
            <a:t>نفوذپذیری</a:t>
          </a:r>
        </a:p>
      </dsp:txBody>
      <dsp:txXfrm>
        <a:off x="1641681" y="102858"/>
        <a:ext cx="488537" cy="488537"/>
      </dsp:txXfrm>
    </dsp:sp>
    <dsp:sp modelId="{8D89F84D-9004-4A4D-B423-40238418114B}">
      <dsp:nvSpPr>
        <dsp:cNvPr id="0" name=""/>
        <dsp:cNvSpPr/>
      </dsp:nvSpPr>
      <dsp:spPr>
        <a:xfrm rot="19285714">
          <a:off x="2247495" y="915295"/>
          <a:ext cx="117585" cy="187924"/>
        </a:xfrm>
        <a:prstGeom prst="rightArrow">
          <a:avLst>
            <a:gd name="adj1" fmla="val 60000"/>
            <a:gd name="adj2" fmla="val 50000"/>
          </a:avLst>
        </a:prstGeom>
        <a:solidFill>
          <a:sysClr val="windowText" lastClr="000000"/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35560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a-IR" sz="800" kern="1200">
            <a:solidFill>
              <a:sysClr val="window" lastClr="FFFFFF"/>
            </a:solidFill>
            <a:latin typeface="Calibri"/>
            <a:ea typeface="+mn-ea"/>
            <a:cs typeface="Arial" panose="020B0604020202020204" pitchFamily="34" charset="0"/>
          </a:endParaRPr>
        </a:p>
      </dsp:txBody>
      <dsp:txXfrm>
        <a:off x="2251343" y="963877"/>
        <a:ext cx="82310" cy="112754"/>
      </dsp:txXfrm>
    </dsp:sp>
    <dsp:sp modelId="{D9FB8E15-89C0-4170-9677-A718F78965C3}">
      <dsp:nvSpPr>
        <dsp:cNvPr id="0" name=""/>
        <dsp:cNvSpPr/>
      </dsp:nvSpPr>
      <dsp:spPr>
        <a:xfrm>
          <a:off x="2320252" y="377187"/>
          <a:ext cx="690897" cy="690897"/>
        </a:xfrm>
        <a:prstGeom prst="ellipse">
          <a:avLst/>
        </a:prstGeom>
        <a:noFill/>
        <a:ln w="254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970" tIns="13970" rIns="13970" bIns="13970" numCol="1" spcCol="1270" anchor="ctr" anchorCtr="0">
          <a:noAutofit/>
        </a:bodyPr>
        <a:lstStyle/>
        <a:p>
          <a:pPr lvl="0" algn="ctr" defTabSz="48895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100" kern="1200" dirty="0">
              <a:solidFill>
                <a:sysClr val="windowText" lastClr="000000"/>
              </a:solidFill>
              <a:latin typeface="Calibri"/>
              <a:ea typeface="+mn-ea"/>
              <a:cs typeface="B Nazanin" pitchFamily="2" charset="-78"/>
            </a:rPr>
            <a:t>خوانایی</a:t>
          </a:r>
        </a:p>
      </dsp:txBody>
      <dsp:txXfrm>
        <a:off x="2421432" y="478367"/>
        <a:ext cx="488537" cy="488537"/>
      </dsp:txXfrm>
    </dsp:sp>
    <dsp:sp modelId="{F94B0FD4-EBE9-4B1D-B286-2A9AEAE5D05C}">
      <dsp:nvSpPr>
        <dsp:cNvPr id="0" name=""/>
        <dsp:cNvSpPr/>
      </dsp:nvSpPr>
      <dsp:spPr>
        <a:xfrm rot="771429">
          <a:off x="2354251" y="1370578"/>
          <a:ext cx="115553" cy="187924"/>
        </a:xfrm>
        <a:prstGeom prst="rightArrow">
          <a:avLst>
            <a:gd name="adj1" fmla="val 60000"/>
            <a:gd name="adj2" fmla="val 50000"/>
          </a:avLst>
        </a:prstGeom>
        <a:solidFill>
          <a:sysClr val="windowText" lastClr="000000"/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35560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a-IR" sz="800" kern="1200">
            <a:solidFill>
              <a:sysClr val="window" lastClr="FFFFFF"/>
            </a:solidFill>
            <a:latin typeface="Calibri"/>
            <a:ea typeface="+mn-ea"/>
            <a:cs typeface="Arial" panose="020B0604020202020204" pitchFamily="34" charset="0"/>
          </a:endParaRPr>
        </a:p>
      </dsp:txBody>
      <dsp:txXfrm>
        <a:off x="2354686" y="1404306"/>
        <a:ext cx="80887" cy="112754"/>
      </dsp:txXfrm>
    </dsp:sp>
    <dsp:sp modelId="{66857FB5-F6F7-4BE2-AAA2-8D6E2BC65C0A}">
      <dsp:nvSpPr>
        <dsp:cNvPr id="0" name=""/>
        <dsp:cNvSpPr/>
      </dsp:nvSpPr>
      <dsp:spPr>
        <a:xfrm>
          <a:off x="2512834" y="1220946"/>
          <a:ext cx="690897" cy="690897"/>
        </a:xfrm>
        <a:prstGeom prst="ellipse">
          <a:avLst/>
        </a:prstGeom>
        <a:noFill/>
        <a:ln w="254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970" tIns="13970" rIns="13970" bIns="13970" numCol="1" spcCol="1270" anchor="ctr" anchorCtr="0">
          <a:noAutofit/>
        </a:bodyPr>
        <a:lstStyle/>
        <a:p>
          <a:pPr lvl="0" algn="ctr" defTabSz="48895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100" kern="1200" dirty="0">
              <a:solidFill>
                <a:sysClr val="windowText" lastClr="000000"/>
              </a:solidFill>
              <a:latin typeface="Calibri"/>
              <a:ea typeface="+mn-ea"/>
              <a:cs typeface="2  Homa" pitchFamily="2" charset="-78"/>
            </a:rPr>
            <a:t>گوناگونی</a:t>
          </a:r>
        </a:p>
      </dsp:txBody>
      <dsp:txXfrm>
        <a:off x="2614014" y="1322126"/>
        <a:ext cx="488537" cy="488537"/>
      </dsp:txXfrm>
    </dsp:sp>
    <dsp:sp modelId="{E67D37E3-D634-4C60-93FB-9312D576EF2F}">
      <dsp:nvSpPr>
        <dsp:cNvPr id="0" name=""/>
        <dsp:cNvSpPr/>
      </dsp:nvSpPr>
      <dsp:spPr>
        <a:xfrm rot="3857143">
          <a:off x="2058159" y="1732740"/>
          <a:ext cx="120045" cy="187924"/>
        </a:xfrm>
        <a:prstGeom prst="rightArrow">
          <a:avLst>
            <a:gd name="adj1" fmla="val 60000"/>
            <a:gd name="adj2" fmla="val 50000"/>
          </a:avLst>
        </a:prstGeom>
        <a:solidFill>
          <a:sysClr val="windowText" lastClr="000000"/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35560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a-IR" sz="800" kern="1200">
            <a:solidFill>
              <a:sysClr val="window" lastClr="FFFFFF"/>
            </a:solidFill>
            <a:latin typeface="Calibri"/>
            <a:ea typeface="+mn-ea"/>
            <a:cs typeface="Arial" panose="020B0604020202020204" pitchFamily="34" charset="0"/>
          </a:endParaRPr>
        </a:p>
      </dsp:txBody>
      <dsp:txXfrm>
        <a:off x="2068353" y="1754102"/>
        <a:ext cx="84032" cy="112754"/>
      </dsp:txXfrm>
    </dsp:sp>
    <dsp:sp modelId="{7F2301E3-8711-45C6-A51D-592673A2B378}">
      <dsp:nvSpPr>
        <dsp:cNvPr id="0" name=""/>
        <dsp:cNvSpPr/>
      </dsp:nvSpPr>
      <dsp:spPr>
        <a:xfrm>
          <a:off x="1973230" y="1897588"/>
          <a:ext cx="690897" cy="690897"/>
        </a:xfrm>
        <a:prstGeom prst="ellipse">
          <a:avLst/>
        </a:prstGeom>
        <a:noFill/>
        <a:ln w="254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970" tIns="13970" rIns="13970" bIns="13970" numCol="1" spcCol="1270" anchor="ctr" anchorCtr="0">
          <a:noAutofit/>
        </a:bodyPr>
        <a:lstStyle/>
        <a:p>
          <a:pPr lvl="0" algn="ctr" defTabSz="48895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100" kern="1200" dirty="0">
              <a:solidFill>
                <a:sysClr val="windowText" lastClr="000000"/>
              </a:solidFill>
              <a:latin typeface="Calibri"/>
              <a:ea typeface="+mn-ea"/>
              <a:cs typeface="B Nazanin" pitchFamily="2" charset="-78"/>
            </a:rPr>
            <a:t>انعطاف پذیری</a:t>
          </a:r>
        </a:p>
      </dsp:txBody>
      <dsp:txXfrm>
        <a:off x="2074410" y="1998768"/>
        <a:ext cx="488537" cy="488537"/>
      </dsp:txXfrm>
    </dsp:sp>
    <dsp:sp modelId="{8BCB3DBB-9907-4CB0-9874-A0A6AADB8578}">
      <dsp:nvSpPr>
        <dsp:cNvPr id="0" name=""/>
        <dsp:cNvSpPr/>
      </dsp:nvSpPr>
      <dsp:spPr>
        <a:xfrm rot="6942857">
          <a:off x="1593694" y="1732740"/>
          <a:ext cx="120045" cy="187924"/>
        </a:xfrm>
        <a:prstGeom prst="rightArrow">
          <a:avLst>
            <a:gd name="adj1" fmla="val 60000"/>
            <a:gd name="adj2" fmla="val 50000"/>
          </a:avLst>
        </a:prstGeom>
        <a:solidFill>
          <a:sysClr val="windowText" lastClr="000000"/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35560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a-IR" sz="800" kern="1200">
            <a:solidFill>
              <a:sysClr val="window" lastClr="FFFFFF"/>
            </a:solidFill>
            <a:latin typeface="Calibri"/>
            <a:ea typeface="+mn-ea"/>
            <a:cs typeface="Arial" panose="020B0604020202020204" pitchFamily="34" charset="0"/>
          </a:endParaRPr>
        </a:p>
      </dsp:txBody>
      <dsp:txXfrm rot="10800000">
        <a:off x="1619513" y="1754102"/>
        <a:ext cx="84032" cy="112754"/>
      </dsp:txXfrm>
    </dsp:sp>
    <dsp:sp modelId="{A5D3E1BB-9844-4C2C-9EC0-1BC61FA830E9}">
      <dsp:nvSpPr>
        <dsp:cNvPr id="0" name=""/>
        <dsp:cNvSpPr/>
      </dsp:nvSpPr>
      <dsp:spPr>
        <a:xfrm>
          <a:off x="1107772" y="1897588"/>
          <a:ext cx="690897" cy="690897"/>
        </a:xfrm>
        <a:prstGeom prst="ellipse">
          <a:avLst/>
        </a:prstGeom>
        <a:noFill/>
        <a:ln w="254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970" tIns="13970" rIns="13970" bIns="13970" numCol="1" spcCol="1270" anchor="ctr" anchorCtr="0">
          <a:noAutofit/>
        </a:bodyPr>
        <a:lstStyle/>
        <a:p>
          <a:pPr lvl="0" algn="ctr" defTabSz="48895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100" kern="1200" dirty="0">
              <a:solidFill>
                <a:sysClr val="windowText" lastClr="000000"/>
              </a:solidFill>
              <a:latin typeface="Calibri"/>
              <a:ea typeface="+mn-ea"/>
              <a:cs typeface="2  Homa" pitchFamily="2" charset="-78"/>
            </a:rPr>
            <a:t>تناسبات بصری</a:t>
          </a:r>
        </a:p>
      </dsp:txBody>
      <dsp:txXfrm>
        <a:off x="1208952" y="1998768"/>
        <a:ext cx="488537" cy="488537"/>
      </dsp:txXfrm>
    </dsp:sp>
    <dsp:sp modelId="{35C08D49-3670-493D-BDF0-B604AC8AB93D}">
      <dsp:nvSpPr>
        <dsp:cNvPr id="0" name=""/>
        <dsp:cNvSpPr/>
      </dsp:nvSpPr>
      <dsp:spPr>
        <a:xfrm rot="10028571">
          <a:off x="1302095" y="1370578"/>
          <a:ext cx="115553" cy="187924"/>
        </a:xfrm>
        <a:prstGeom prst="rightArrow">
          <a:avLst>
            <a:gd name="adj1" fmla="val 60000"/>
            <a:gd name="adj2" fmla="val 50000"/>
          </a:avLst>
        </a:prstGeom>
        <a:solidFill>
          <a:sysClr val="windowText" lastClr="000000"/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35560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a-IR" sz="800" kern="1200">
            <a:solidFill>
              <a:sysClr val="window" lastClr="FFFFFF"/>
            </a:solidFill>
            <a:latin typeface="Calibri"/>
            <a:ea typeface="+mn-ea"/>
            <a:cs typeface="Arial" panose="020B0604020202020204" pitchFamily="34" charset="0"/>
          </a:endParaRPr>
        </a:p>
      </dsp:txBody>
      <dsp:txXfrm rot="10800000">
        <a:off x="1336326" y="1404306"/>
        <a:ext cx="80887" cy="112754"/>
      </dsp:txXfrm>
    </dsp:sp>
    <dsp:sp modelId="{F0F7484D-C4D7-44AD-ABD1-1C19864D2E4D}">
      <dsp:nvSpPr>
        <dsp:cNvPr id="0" name=""/>
        <dsp:cNvSpPr/>
      </dsp:nvSpPr>
      <dsp:spPr>
        <a:xfrm>
          <a:off x="568167" y="1220946"/>
          <a:ext cx="690897" cy="690897"/>
        </a:xfrm>
        <a:prstGeom prst="ellipse">
          <a:avLst/>
        </a:prstGeom>
        <a:noFill/>
        <a:ln w="254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970" tIns="13970" rIns="13970" bIns="13970" numCol="1" spcCol="1270" anchor="ctr" anchorCtr="0">
          <a:noAutofit/>
        </a:bodyPr>
        <a:lstStyle/>
        <a:p>
          <a:pPr lvl="0" algn="ctr" defTabSz="48895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100" kern="1200" dirty="0">
              <a:solidFill>
                <a:sysClr val="windowText" lastClr="000000"/>
              </a:solidFill>
              <a:latin typeface="Calibri"/>
              <a:ea typeface="+mn-ea"/>
              <a:cs typeface="2  Homa" pitchFamily="2" charset="-78"/>
            </a:rPr>
            <a:t>غنای حسی</a:t>
          </a:r>
        </a:p>
      </dsp:txBody>
      <dsp:txXfrm>
        <a:off x="669347" y="1322126"/>
        <a:ext cx="488537" cy="488537"/>
      </dsp:txXfrm>
    </dsp:sp>
    <dsp:sp modelId="{E5ED682D-E852-4950-ADB9-9864D01ECF64}">
      <dsp:nvSpPr>
        <dsp:cNvPr id="0" name=""/>
        <dsp:cNvSpPr/>
      </dsp:nvSpPr>
      <dsp:spPr>
        <a:xfrm rot="13114286">
          <a:off x="1406819" y="915295"/>
          <a:ext cx="117585" cy="187924"/>
        </a:xfrm>
        <a:prstGeom prst="rightArrow">
          <a:avLst>
            <a:gd name="adj1" fmla="val 60000"/>
            <a:gd name="adj2" fmla="val 50000"/>
          </a:avLst>
        </a:prstGeom>
        <a:solidFill>
          <a:sysClr val="windowText" lastClr="000000"/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35560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a-IR" sz="800" kern="1200">
            <a:solidFill>
              <a:sysClr val="window" lastClr="FFFFFF"/>
            </a:solidFill>
            <a:latin typeface="Calibri"/>
            <a:ea typeface="+mn-ea"/>
            <a:cs typeface="Arial" panose="020B0604020202020204" pitchFamily="34" charset="0"/>
          </a:endParaRPr>
        </a:p>
      </dsp:txBody>
      <dsp:txXfrm rot="10800000">
        <a:off x="1438246" y="963877"/>
        <a:ext cx="82310" cy="112754"/>
      </dsp:txXfrm>
    </dsp:sp>
    <dsp:sp modelId="{5CCFAAA3-266E-4716-B10B-597B40CFB5F3}">
      <dsp:nvSpPr>
        <dsp:cNvPr id="0" name=""/>
        <dsp:cNvSpPr/>
      </dsp:nvSpPr>
      <dsp:spPr>
        <a:xfrm>
          <a:off x="760750" y="377187"/>
          <a:ext cx="690897" cy="690897"/>
        </a:xfrm>
        <a:prstGeom prst="ellipse">
          <a:avLst/>
        </a:prstGeom>
        <a:noFill/>
        <a:ln w="254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970" tIns="13970" rIns="13970" bIns="13970" numCol="1" spcCol="1270" anchor="ctr" anchorCtr="0">
          <a:noAutofit/>
        </a:bodyPr>
        <a:lstStyle/>
        <a:p>
          <a:pPr lvl="0" algn="ctr" defTabSz="48895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100" kern="1200" dirty="0">
              <a:solidFill>
                <a:sysClr val="windowText" lastClr="000000"/>
              </a:solidFill>
              <a:latin typeface="Calibri"/>
              <a:ea typeface="+mn-ea"/>
              <a:cs typeface="2  Homa" pitchFamily="2" charset="-78"/>
            </a:rPr>
            <a:t>رنگ تعلق</a:t>
          </a:r>
        </a:p>
      </dsp:txBody>
      <dsp:txXfrm>
        <a:off x="861930" y="478367"/>
        <a:ext cx="488537" cy="488537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9B9EB79B-4C69-4B7A-8DB7-4E0EC3659CB4}">
      <dsp:nvSpPr>
        <dsp:cNvPr id="0" name=""/>
        <dsp:cNvSpPr/>
      </dsp:nvSpPr>
      <dsp:spPr>
        <a:xfrm>
          <a:off x="227439" y="215984"/>
          <a:ext cx="1464644" cy="1464644"/>
        </a:xfrm>
        <a:prstGeom prst="blockArc">
          <a:avLst>
            <a:gd name="adj1" fmla="val 10800000"/>
            <a:gd name="adj2" fmla="val 16200000"/>
            <a:gd name="adj3" fmla="val 4640"/>
          </a:avLst>
        </a:prstGeom>
        <a:solidFill>
          <a:srgbClr val="4F81BD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EE25063-5993-4CC9-9BBD-A3E6606CB375}">
      <dsp:nvSpPr>
        <dsp:cNvPr id="0" name=""/>
        <dsp:cNvSpPr/>
      </dsp:nvSpPr>
      <dsp:spPr>
        <a:xfrm>
          <a:off x="227420" y="221096"/>
          <a:ext cx="1464644" cy="1464644"/>
        </a:xfrm>
        <a:prstGeom prst="blockArc">
          <a:avLst>
            <a:gd name="adj1" fmla="val 5491455"/>
            <a:gd name="adj2" fmla="val 10824938"/>
            <a:gd name="adj3" fmla="val 4640"/>
          </a:avLst>
        </a:prstGeom>
        <a:solidFill>
          <a:srgbClr val="4F81BD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0FF06A9-F8DA-42E2-BA59-1032AC58B69A}">
      <dsp:nvSpPr>
        <dsp:cNvPr id="0" name=""/>
        <dsp:cNvSpPr/>
      </dsp:nvSpPr>
      <dsp:spPr>
        <a:xfrm>
          <a:off x="227457" y="221097"/>
          <a:ext cx="1464644" cy="1464644"/>
        </a:xfrm>
        <a:prstGeom prst="blockArc">
          <a:avLst>
            <a:gd name="adj1" fmla="val 21575057"/>
            <a:gd name="adj2" fmla="val 5491636"/>
            <a:gd name="adj3" fmla="val 4640"/>
          </a:avLst>
        </a:prstGeom>
        <a:solidFill>
          <a:srgbClr val="4F81BD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744B6396-6C49-412D-918B-68E7F3D808AE}">
      <dsp:nvSpPr>
        <dsp:cNvPr id="0" name=""/>
        <dsp:cNvSpPr/>
      </dsp:nvSpPr>
      <dsp:spPr>
        <a:xfrm>
          <a:off x="227439" y="215984"/>
          <a:ext cx="1464644" cy="1464644"/>
        </a:xfrm>
        <a:prstGeom prst="blockArc">
          <a:avLst>
            <a:gd name="adj1" fmla="val 16200000"/>
            <a:gd name="adj2" fmla="val 0"/>
            <a:gd name="adj3" fmla="val 4640"/>
          </a:avLst>
        </a:prstGeom>
        <a:solidFill>
          <a:srgbClr val="4F81BD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38EEF1BA-0FE3-4A14-B3BD-84E9AA9F1395}">
      <dsp:nvSpPr>
        <dsp:cNvPr id="0" name=""/>
        <dsp:cNvSpPr/>
      </dsp:nvSpPr>
      <dsp:spPr>
        <a:xfrm>
          <a:off x="547922" y="533082"/>
          <a:ext cx="823677" cy="830448"/>
        </a:xfrm>
        <a:prstGeom prst="ellipse">
          <a:avLst/>
        </a:prstGeom>
        <a:noFill/>
        <a:ln w="254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200" kern="1200" dirty="0">
              <a:solidFill>
                <a:sysClr val="windowText" lastClr="000000"/>
              </a:solidFill>
              <a:latin typeface="Calibri"/>
              <a:ea typeface="+mn-ea"/>
              <a:cs typeface="2  Homa"/>
            </a:rPr>
            <a:t>گوناگونی</a:t>
          </a:r>
        </a:p>
      </dsp:txBody>
      <dsp:txXfrm>
        <a:off x="668547" y="654698"/>
        <a:ext cx="582427" cy="587216"/>
      </dsp:txXfrm>
    </dsp:sp>
    <dsp:sp modelId="{3CD40317-9CFC-4282-B22A-5056AC673D0F}">
      <dsp:nvSpPr>
        <dsp:cNvPr id="0" name=""/>
        <dsp:cNvSpPr/>
      </dsp:nvSpPr>
      <dsp:spPr>
        <a:xfrm>
          <a:off x="626842" y="4858"/>
          <a:ext cx="665837" cy="456240"/>
        </a:xfrm>
        <a:prstGeom prst="ellipse">
          <a:avLst/>
        </a:prstGeom>
        <a:noFill/>
        <a:ln w="254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200" kern="1200" dirty="0">
              <a:solidFill>
                <a:sysClr val="windowText" lastClr="000000"/>
              </a:solidFill>
              <a:latin typeface="Calibri"/>
              <a:ea typeface="+mn-ea"/>
              <a:cs typeface="2  Homa"/>
            </a:rPr>
            <a:t>کاربری</a:t>
          </a:r>
          <a:r>
            <a:rPr lang="fa-IR" sz="2000" kern="1200" dirty="0">
              <a:solidFill>
                <a:sysClr val="window" lastClr="FFFFFF"/>
              </a:solidFill>
              <a:latin typeface="Calibri"/>
              <a:ea typeface="+mn-ea"/>
              <a:cs typeface="2  Homa"/>
            </a:rPr>
            <a:t> </a:t>
          </a:r>
          <a:r>
            <a:rPr lang="fa-IR" sz="1200" kern="1200" dirty="0">
              <a:solidFill>
                <a:sysClr val="window" lastClr="FFFFFF"/>
              </a:solidFill>
              <a:latin typeface="Calibri"/>
              <a:ea typeface="+mn-ea"/>
              <a:cs typeface="2  Homa"/>
            </a:rPr>
            <a:t>ها</a:t>
          </a:r>
        </a:p>
      </dsp:txBody>
      <dsp:txXfrm>
        <a:off x="724352" y="71673"/>
        <a:ext cx="470817" cy="322610"/>
      </dsp:txXfrm>
    </dsp:sp>
    <dsp:sp modelId="{BE85848D-3CFE-46A6-8458-A17EEBD7A89A}">
      <dsp:nvSpPr>
        <dsp:cNvPr id="0" name=""/>
        <dsp:cNvSpPr/>
      </dsp:nvSpPr>
      <dsp:spPr>
        <a:xfrm>
          <a:off x="1374493" y="715633"/>
          <a:ext cx="601192" cy="465346"/>
        </a:xfrm>
        <a:prstGeom prst="ellipse">
          <a:avLst/>
        </a:prstGeom>
        <a:noFill/>
        <a:ln w="254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200" kern="1200" dirty="0">
              <a:solidFill>
                <a:sysClr val="windowText" lastClr="000000"/>
              </a:solidFill>
              <a:latin typeface="Calibri"/>
              <a:ea typeface="+mn-ea"/>
              <a:cs typeface="2  Homa"/>
            </a:rPr>
            <a:t>مردم</a:t>
          </a:r>
        </a:p>
      </dsp:txBody>
      <dsp:txXfrm>
        <a:off x="1462536" y="783781"/>
        <a:ext cx="425106" cy="329050"/>
      </dsp:txXfrm>
    </dsp:sp>
    <dsp:sp modelId="{4AD07E54-93DA-42C1-9560-AAD66321F5F5}">
      <dsp:nvSpPr>
        <dsp:cNvPr id="0" name=""/>
        <dsp:cNvSpPr/>
      </dsp:nvSpPr>
      <dsp:spPr>
        <a:xfrm>
          <a:off x="620346" y="1432621"/>
          <a:ext cx="640737" cy="471743"/>
        </a:xfrm>
        <a:prstGeom prst="ellipse">
          <a:avLst/>
        </a:prstGeom>
        <a:noFill/>
        <a:ln w="254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200" kern="1200" dirty="0">
              <a:solidFill>
                <a:sysClr val="windowText" lastClr="000000"/>
              </a:solidFill>
              <a:latin typeface="Calibri"/>
              <a:ea typeface="+mn-ea"/>
              <a:cs typeface="2  Homa"/>
            </a:rPr>
            <a:t>معانی</a:t>
          </a:r>
        </a:p>
      </dsp:txBody>
      <dsp:txXfrm>
        <a:off x="714180" y="1501706"/>
        <a:ext cx="453069" cy="333573"/>
      </dsp:txXfrm>
    </dsp:sp>
    <dsp:sp modelId="{99EB9595-4B98-4618-BBE7-0F35B2ED8962}">
      <dsp:nvSpPr>
        <dsp:cNvPr id="0" name=""/>
        <dsp:cNvSpPr/>
      </dsp:nvSpPr>
      <dsp:spPr>
        <a:xfrm>
          <a:off x="-70685" y="706239"/>
          <a:ext cx="630238" cy="484134"/>
        </a:xfrm>
        <a:prstGeom prst="ellipse">
          <a:avLst/>
        </a:prstGeom>
        <a:noFill/>
        <a:ln w="254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 rtl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a-IR" sz="1200" kern="1200" dirty="0">
              <a:solidFill>
                <a:sysClr val="windowText" lastClr="000000"/>
              </a:solidFill>
              <a:latin typeface="Calibri"/>
              <a:ea typeface="+mn-ea"/>
              <a:cs typeface="2  Homa"/>
            </a:rPr>
            <a:t>فرم ها</a:t>
          </a:r>
        </a:p>
      </dsp:txBody>
      <dsp:txXfrm>
        <a:off x="21611" y="777139"/>
        <a:ext cx="445646" cy="342334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radial5">
  <dgm:title val=""/>
  <dgm:desc val=""/>
  <dgm:catLst>
    <dgm:cat type="relationship" pri="23000"/>
    <dgm:cat type="cycle" pri="11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Name0">
    <dgm:varLst>
      <dgm:chMax val="1"/>
      <dgm:dir/>
      <dgm:animLvl val="ctr"/>
      <dgm:resizeHandles val="exact"/>
    </dgm:varLst>
    <dgm:choose name="Name1">
      <dgm:if name="Name2" func="var" arg="dir" op="equ" val="norm">
        <dgm:alg type="cycle">
          <dgm:param type="stAng" val="0"/>
          <dgm:param type="spanAng" val="360"/>
          <dgm:param type="ctrShpMap" val="fNode"/>
        </dgm:alg>
      </dgm:if>
      <dgm:else name="Name3">
        <dgm:alg type="cycle">
          <dgm:param type="stAng" val="0"/>
          <dgm:param type="spanAng" val="-360"/>
          <dgm:param type="ctrShpMap" val="fNode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parTrans" refType="w" refFor="ch" refForName="centerShape" fact="0.4"/>
      <dgm:constr type="w" for="ch" forName="node" refType="w" refFor="ch" refForName="centerShape" op="equ" fact="1.25"/>
      <dgm:constr type="sp" refType="w" refFor="ch" refForName="centerShape" op="equ" fact="0.4"/>
      <dgm:constr type="sibSp" refType="w" refFor="ch" refForName="node" fact="0.3"/>
      <dgm:constr type="primFontSz" for="ch" forName="centerShape" val="65"/>
      <dgm:constr type="primFontSz" for="des" forName="node" op="equ" val="65"/>
      <dgm:constr type="primFontSz" for="des" forName="node" refType="primFontSz" refFor="ch" refForName="centerShape" op="lte"/>
      <dgm:constr type="primFontSz" for="des" forName="connectorText" op="equ" val="55"/>
      <dgm:constr type="primFontSz" for="des" forName="connectorText" refType="primFontSz" refFor="ch" refForName="centerShape" op="lte" fact="0.8"/>
      <dgm:constr type="primFontSz" for="des" forName="connectorText" refType="primFontSz" refFor="des" refForName="node" op="lte"/>
    </dgm:constrLst>
    <dgm:choose name="Name4">
      <dgm:if name="Name5" axis="ch ch" ptType="node node" st="1 1" cnt="1 0" func="cnt" op="lte" val="6">
        <dgm:ruleLst>
          <dgm:rule type="w" for="ch" forName="node" val="NaN" fact="1" max="NaN"/>
        </dgm:ruleLst>
      </dgm:if>
      <dgm:if name="Name6" axis="ch ch" ptType="node node" st="1 1" cnt="1 0" func="cnt" op="lte" val="8">
        <dgm:ruleLst>
          <dgm:rule type="w" for="ch" forName="node" val="NaN" fact="0.9" max="NaN"/>
        </dgm:ruleLst>
      </dgm:if>
      <dgm:if name="Name7" axis="ch ch" ptType="node node" st="1 1" cnt="1 0" func="cnt" op="lte" val="10">
        <dgm:ruleLst>
          <dgm:rule type="w" for="ch" forName="node" val="NaN" fact="0.8" max="NaN"/>
        </dgm:ruleLst>
      </dgm:if>
      <dgm:if name="Name8" axis="ch ch" ptType="node node" st="1 1" cnt="1 0" func="cnt" op="lte" val="12">
        <dgm:ruleLst>
          <dgm:rule type="w" for="ch" forName="node" val="NaN" fact="0.7" max="NaN"/>
        </dgm:ruleLst>
      </dgm:if>
      <dgm:if name="Name9" axis="ch ch" ptType="node node" st="1 1" cnt="1 0" func="cnt" op="lte" val="14">
        <dgm:ruleLst>
          <dgm:rule type="w" for="ch" forName="node" val="NaN" fact="0.6" max="NaN"/>
        </dgm:ruleLst>
      </dgm:if>
      <dgm:else name="Name10">
        <dgm:ruleLst>
          <dgm:rule type="w" for="ch" forName="node" val="NaN" fact="0.5" max="NaN"/>
        </dgm:ruleLst>
      </dgm:else>
    </dgm:choose>
    <dgm:forEach name="Name11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h" refType="w"/>
          <dgm:constr type="tMarg" refType="primFontSz" fact="0.1"/>
          <dgm:constr type="bMarg" refType="primFontSz" fact="0.1"/>
          <dgm:constr type="lMarg" refType="primFontSz" fact="0.1"/>
          <dgm:constr type="rMarg" refType="primFontSz" fact="0.1"/>
        </dgm:constrLst>
        <dgm:ruleLst>
          <dgm:rule type="primFontSz" val="5" fact="NaN" max="NaN"/>
        </dgm:ruleLst>
      </dgm:layoutNode>
      <dgm:forEach name="Name12" axis="ch">
        <dgm:forEach name="Name13" axis="self" ptType="parTrans">
          <dgm:layoutNode name="parTrans" styleLbl="sibTrans2D1">
            <dgm:alg type="conn">
              <dgm:param type="begPts" val="auto"/>
              <dgm:param type="endPts" val="auto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h" refType="w" fact="0.85"/>
            </dgm:constrLst>
            <dgm:ruleLst/>
            <dgm:layoutNode name="connectorText">
              <dgm:alg type="tx">
                <dgm:param type="autoTxRot" val="grav"/>
              </dgm:alg>
              <dgm:shape xmlns:r="http://schemas.openxmlformats.org/officeDocument/2006/relationships" type="conn" r:blip="" hideGeom="1">
                <dgm:adjLst/>
              </dgm:shape>
              <dgm:presOf axis="self"/>
              <dgm:constrLst>
                <dgm:constr type="lMarg"/>
                <dgm:constr type="rMarg"/>
                <dgm:constr type="tMarg"/>
                <dgm:constr type="bMarg"/>
              </dgm:constrLst>
              <dgm:ruleLst>
                <dgm:rule type="primFontSz" val="5" fact="NaN" max="NaN"/>
              </dgm:ruleLst>
            </dgm:layoutNode>
          </dgm:layoutNode>
        </dgm:forEach>
        <dgm:forEach name="Name14" axis="self" ptType="node">
          <dgm:layoutNode name="node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w" val="INF" fact="NaN" max="NaN"/>
              <dgm:rule type="primFontSz" val="5" fact="NaN" max="NaN"/>
            </dgm:ruleLst>
          </dgm:layoutNode>
        </dgm:forEach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radial6">
  <dgm:title val=""/>
  <dgm:desc val=""/>
  <dgm:catLst>
    <dgm:cat type="cycle" pri="9000"/>
    <dgm:cat type="relationship" pri="21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Name0">
    <dgm:varLst>
      <dgm:chMax val="1"/>
      <dgm:dir/>
      <dgm:animLvl val="ctr"/>
      <dgm:resizeHandles val="exact"/>
    </dgm:varLst>
    <dgm:choose name="Name1">
      <dgm:if name="Name2" func="var" arg="dir" op="equ" val="norm">
        <dgm:choose name="Name3">
          <dgm:if name="Name4" axis="ch ch" ptType="node node" st="1 1" cnt="1 0" func="cnt" op="lte" val="1">
            <dgm:alg type="cycle">
              <dgm:param type="stAng" val="90"/>
              <dgm:param type="spanAng" val="360"/>
              <dgm:param type="ctrShpMap" val="fNode"/>
            </dgm:alg>
          </dgm:if>
          <dgm:else name="Name5">
            <dgm:alg type="cycle">
              <dgm:param type="stAng" val="0"/>
              <dgm:param type="spanAng" val="360"/>
              <dgm:param type="ctrShpMap" val="fNode"/>
            </dgm:alg>
          </dgm:else>
        </dgm:choose>
      </dgm:if>
      <dgm:else name="Name6">
        <dgm:choose name="Name7">
          <dgm:if name="Name8" axis="ch ch" ptType="node node" st="1 1" cnt="1 0" func="cnt" op="lte" val="1">
            <dgm:alg type="cycle">
              <dgm:param type="stAng" val="-90"/>
              <dgm:param type="spanAng" val="360"/>
              <dgm:param type="ctrShpMap" val="fNode"/>
            </dgm:alg>
          </dgm:if>
          <dgm:else name="Name9">
            <dgm:alg type="cycle">
              <dgm:param type="stAng" val="0"/>
              <dgm:param type="spanAng" val="-360"/>
              <dgm:param type="ctrShpMap" val="fNode"/>
            </dgm:alg>
          </dgm:else>
        </dgm:choose>
      </dgm:else>
    </dgm:choose>
    <dgm:shape xmlns:r="http://schemas.openxmlformats.org/officeDocument/2006/relationships" r:blip="">
      <dgm:adjLst/>
    </dgm:shape>
    <dgm:presOf/>
    <dgm:choose name="Name10">
      <dgm:if name="Name11" func="var" arg="dir" op="equ" val="norm">
        <dgm:choose name="Name12">
          <dgm:if name="Name13" axis="ch ch" ptType="node node" st="1 1" cnt="1 0" func="cnt" op="equ" val="1">
            <dgm:constrLst>
              <dgm:constr type="diam" val="170"/>
              <dgm:constr type="w" for="ch" forName="centerShape" refType="w"/>
              <dgm:constr type="w" for="ch" forName="oneComp" refType="w" refFor="ch" refForName="centerShape" op="equ" fact="0.7"/>
              <dgm:constr type="sp" refType="w" refFor="ch" refForName="oneComp" fact="0.3"/>
              <dgm:constr type="sibSp" refType="w" refFor="ch" refForName="oneComp" fact="0.3"/>
              <dgm:constr type="primFontSz" for="ch" forName="centerShape" val="65"/>
              <dgm:constr type="primFontSz" for="des" forName="oneNode" refType="primFontSz" refFor="ch" refForName="centerShape" fact="0.95"/>
              <dgm:constr type="primFontSz" for="des" forName="oneNode" refType="primFontSz" refFor="ch" refForName="centerShape" op="lte" fact="0.95"/>
              <dgm:constr type="diam" for="ch" forName="singleconn" refType="diam" op="equ" fact="-1"/>
              <dgm:constr type="h" for="ch" forName="singleconn" refType="w" refFor="ch" refForName="oneComp" fact="0.24"/>
              <dgm:constr type="w" for="ch" forName="dummya" refType="w" refFor="ch" refForName="oneComp" op="equ"/>
              <dgm:constr type="w" for="ch" forName="dummyb" refType="w" refFor="ch" refForName="oneComp" op="equ"/>
              <dgm:constr type="w" for="ch" forName="dummyc" refType="w" refFor="ch" refForName="oneComp" op="equ"/>
            </dgm:constrLst>
          </dgm:if>
          <dgm:else name="Name14">
            <dgm:constrLst>
              <dgm:constr type="diam" val="170"/>
              <dgm:constr type="w" for="ch" forName="centerShape" refType="w"/>
              <dgm:constr type="w" for="ch" forName="node" refType="w" refFor="ch" refForName="centerShape" op="equ" fact="0.7"/>
              <dgm:constr type="sp" refType="w" refFor="ch" refForName="node" fact="0.3"/>
              <dgm:constr type="sibSp" refType="w" refFor="ch" refForName="node" fact="0.3"/>
              <dgm:constr type="primFontSz" for="ch" forName="centerShape" val="65"/>
              <dgm:constr type="primFontSz" for="des" forName="node" refType="primFontSz" refFor="ch" refForName="centerShape" fact="0.78"/>
              <dgm:constr type="primFontSz" for="ch" forName="node" refType="primFontSz" refFor="ch" refForName="centerShape" op="lte" fact="0.95"/>
              <dgm:constr type="diam" for="ch" forName="sibTrans" refType="diam" op="equ"/>
              <dgm:constr type="h" for="ch" forName="sibTrans" refType="w" refFor="ch" refForName="node" fact="0.24"/>
              <dgm:constr type="w" for="ch" forName="dummy" val="1"/>
            </dgm:constrLst>
          </dgm:else>
        </dgm:choose>
      </dgm:if>
      <dgm:else name="Name15">
        <dgm:choose name="Name16">
          <dgm:if name="Name17" axis="ch ch" ptType="node node" st="1 1" cnt="1 0" func="cnt" op="equ" val="1">
            <dgm:constrLst>
              <dgm:constr type="diam" val="170"/>
              <dgm:constr type="w" for="ch" forName="centerShape" refType="w"/>
              <dgm:constr type="w" for="ch" forName="oneComp" refType="w" refFor="ch" refForName="centerShape" op="equ" fact="0.7"/>
              <dgm:constr type="sp" refType="w" refFor="ch" refForName="oneComp" fact="0.3"/>
              <dgm:constr type="sibSp" refType="w" refFor="ch" refForName="oneComp" fact="0.3"/>
              <dgm:constr type="primFontSz" for="ch" forName="centerShape" val="65"/>
              <dgm:constr type="primFontSz" for="des" forName="oneNode" refType="primFontSz" refFor="ch" refForName="centerShape" fact="0.95"/>
              <dgm:constr type="primFontSz" for="ch" forName="oneNode" refType="primFontSz" refFor="ch" refForName="centerShape" op="lte" fact="0.95"/>
              <dgm:constr type="diam" for="ch" forName="singleconn" refType="diam"/>
              <dgm:constr type="h" for="ch" forName="singleconn" refType="w" refFor="ch" refForName="oneComp" fact="0.24"/>
              <dgm:constr type="diam" for="ch" refType="diam" op="equ"/>
              <dgm:constr type="w" for="ch" forName="dummya" refType="w" refFor="ch" refForName="oneComp" op="equ"/>
              <dgm:constr type="w" for="ch" forName="dummyb" refType="w" refFor="ch" refForName="oneComp" op="equ"/>
              <dgm:constr type="w" for="ch" forName="dummyc" refType="w" refFor="ch" refForName="oneComp" op="equ"/>
            </dgm:constrLst>
          </dgm:if>
          <dgm:else name="Name18">
            <dgm:constrLst>
              <dgm:constr type="diam" val="170"/>
              <dgm:constr type="w" for="ch" forName="centerShape" refType="w"/>
              <dgm:constr type="w" for="ch" forName="node" refType="w" refFor="ch" refForName="centerShape" op="equ" fact="0.7"/>
              <dgm:constr type="sp" refType="w" refFor="ch" refForName="node" fact="0.3"/>
              <dgm:constr type="sibSp" refType="w" refFor="ch" refForName="node" fact="0.3"/>
              <dgm:constr type="primFontSz" for="ch" forName="centerShape" val="65"/>
              <dgm:constr type="primFontSz" for="des" forName="node" refType="primFontSz" refFor="ch" refForName="centerShape" fact="0.78"/>
              <dgm:constr type="primFontSz" for="ch" forName="node" refType="primFontSz" refFor="ch" refForName="centerShape" op="lte" fact="0.95"/>
              <dgm:constr type="diam" for="ch" ptType="sibTrans" refType="diam" fact="-1"/>
              <dgm:constr type="h" for="ch" forName="sibTrans" refType="w" refFor="ch" refForName="node" fact="0.24"/>
              <dgm:constr type="diam" for="ch" refType="diam" op="equ" fact="-1"/>
              <dgm:constr type="w" for="ch" forName="dummy" val="1"/>
            </dgm:constrLst>
          </dgm:else>
        </dgm:choose>
      </dgm:else>
    </dgm:choose>
    <dgm:ruleLst>
      <dgm:rule type="diam" val="INF" fact="NaN" max="NaN"/>
    </dgm:ruleLst>
    <dgm:forEach name="Name19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h" refType="w"/>
          <dgm:constr type="tMarg" refType="primFontSz" fact="0.1"/>
          <dgm:constr type="bMarg" refType="primFontSz" fact="0.1"/>
          <dgm:constr type="lMarg" refType="primFontSz" fact="0.1"/>
          <dgm:constr type="rMarg" refType="primFontSz" fact="0.1"/>
        </dgm:constrLst>
        <dgm:ruleLst>
          <dgm:rule type="primFontSz" val="5" fact="NaN" max="NaN"/>
        </dgm:ruleLst>
      </dgm:layoutNode>
      <dgm:forEach name="Name20" axis="ch">
        <dgm:forEach name="Name21" axis="self" ptType="node">
          <dgm:choose name="Name22">
            <dgm:if name="Name23" axis="par ch" ptType="node node" func="cnt" op="gt" val="1">
              <dgm:layoutNode name="node" styleLbl="node1">
                <dgm:varLst>
                  <dgm:bulletEnabled val="1"/>
                </dgm:varLst>
                <dgm:alg type="tx">
                  <dgm:param type="txAnchorVertCh" val="mid"/>
                </dgm:alg>
                <dgm:shape xmlns:r="http://schemas.openxmlformats.org/officeDocument/2006/relationships" type="ellipse" r:blip="">
                  <dgm:adjLst/>
                </dgm:shape>
                <dgm:presOf axis="desOrSelf" ptType="node"/>
                <dgm:constrLst>
                  <dgm:constr type="h" refType="w"/>
                  <dgm:constr type="tMarg" refType="primFontSz" fact="0.1"/>
                  <dgm:constr type="bMarg" refType="primFontSz" fact="0.1"/>
                  <dgm:constr type="lMarg" refType="primFontSz" fact="0.1"/>
                  <dgm:constr type="rMarg" refType="primFontSz" fact="0.1"/>
                </dgm:constrLst>
                <dgm:ruleLst>
                  <dgm:rule type="primFontSz" val="5" fact="NaN" max="NaN"/>
                </dgm:ruleLst>
              </dgm:layoutNode>
              <dgm:layoutNode name="dummy">
                <dgm:alg type="sp"/>
                <dgm:shape xmlns:r="http://schemas.openxmlformats.org/officeDocument/2006/relationships" r:blip="">
                  <dgm:adjLst/>
                </dgm:shape>
                <dgm:presOf/>
                <dgm:constrLst>
                  <dgm:constr type="h" refType="w"/>
                </dgm:constrLst>
                <dgm:ruleLst/>
              </dgm:layoutNode>
              <dgm:forEach name="sibTransForEach" axis="followSib" ptType="sibTrans" hideLastTrans="0" cnt="1">
                <dgm:layoutNode name="sibTrans" styleLbl="sibTrans2D1">
                  <dgm:alg type="conn">
                    <dgm:param type="connRout" val="curve"/>
                    <dgm:param type="begPts" val="ctr"/>
                    <dgm:param type="endPts" val="ctr"/>
                    <dgm:param type="begSty" val="noArr"/>
                    <dgm:param type="endSty" val="noArr"/>
                    <dgm:param type="dstNode" val="node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</dgm:if>
            <dgm:if name="Name24" axis="par ch" ptType="node node" func="cnt" op="equ" val="1">
              <dgm:layoutNode name="oneComp">
                <dgm:alg type="composite">
                  <dgm:param type="ar" val="1"/>
                </dgm:alg>
                <dgm:shape xmlns:r="http://schemas.openxmlformats.org/officeDocument/2006/relationships" r:blip="">
                  <dgm:adjLst/>
                </dgm:shape>
                <dgm:presOf/>
                <dgm:constrLst>
                  <dgm:constr type="h" refType="w"/>
                  <dgm:constr type="l" for="ch" forName="dummyConnPt" refType="w" fact="0.5"/>
                  <dgm:constr type="t" for="ch" forName="dummyConnPt" refType="w" fact="0.5"/>
                  <dgm:constr type="l" for="ch" forName="oneNode"/>
                  <dgm:constr type="t" for="ch" forName="oneNode"/>
                  <dgm:constr type="h" for="ch" forName="oneNode" refType="h"/>
                  <dgm:constr type="w" for="ch" forName="oneNode" refType="w"/>
                </dgm:constrLst>
                <dgm:ruleLst/>
                <dgm:layoutNode name="dummyConnPt" styleLbl="node1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w" val="1"/>
                    <dgm:constr type="h" val="1"/>
                  </dgm:constrLst>
                  <dgm:ruleLst/>
                </dgm:layoutNode>
                <dgm:layoutNode name="oneNode" styleLbl="node1">
                  <dgm:varLst>
                    <dgm:bulletEnabled val="1"/>
                  </dgm:varLst>
                  <dgm:alg type="tx">
                    <dgm:param type="txAnchorVertCh" val="mid"/>
                  </dgm:alg>
                  <dgm:shape xmlns:r="http://schemas.openxmlformats.org/officeDocument/2006/relationships" type="ellipse" r:blip="">
                    <dgm:adjLst/>
                  </dgm:shape>
                  <dgm:presOf axis="desOrSelf" ptType="node"/>
                  <dgm:constrLst>
                    <dgm:constr type="h" refType="w"/>
                    <dgm:constr type="tMarg" refType="primFontSz" fact="0.1"/>
                    <dgm:constr type="bMarg" refType="primFontSz" fact="0.1"/>
                    <dgm:constr type="lMarg" refType="primFontSz" fact="0.1"/>
                    <dgm:constr type="rMarg" refType="primFontSz" fact="0.1"/>
                  </dgm:constrLst>
                  <dgm:ruleLst>
                    <dgm:rule type="primFontSz" val="5" fact="NaN" max="NaN"/>
                  </dgm:ruleLst>
                </dgm:layoutNode>
              </dgm:layoutNode>
              <dgm:layoutNode name="dummya">
                <dgm:alg type="sp"/>
                <dgm:shape xmlns:r="http://schemas.openxmlformats.org/officeDocument/2006/relationships" r:blip="">
                  <dgm:adjLst/>
                </dgm:shape>
                <dgm:presOf/>
                <dgm:constrLst>
                  <dgm:constr type="h" refType="w"/>
                </dgm:constrLst>
                <dgm:ruleLst/>
              </dgm:layoutNode>
              <dgm:layoutNode name="dummyb">
                <dgm:alg type="sp"/>
                <dgm:shape xmlns:r="http://schemas.openxmlformats.org/officeDocument/2006/relationships" r:blip="">
                  <dgm:adjLst/>
                </dgm:shape>
                <dgm:presOf/>
                <dgm:constrLst>
                  <dgm:constr type="h" refType="w"/>
                </dgm:constrLst>
                <dgm:ruleLst/>
              </dgm:layoutNode>
              <dgm:layoutNode name="dummyc">
                <dgm:alg type="sp"/>
                <dgm:shape xmlns:r="http://schemas.openxmlformats.org/officeDocument/2006/relationships" r:blip="">
                  <dgm:adjLst/>
                </dgm:shape>
                <dgm:presOf/>
                <dgm:constrLst>
                  <dgm:constr type="h" refType="w"/>
                </dgm:constrLst>
                <dgm:ruleLst/>
              </dgm:layoutNode>
              <dgm:forEach name="sibTransForEach1" axis="followSib" ptType="sibTrans" hideLastTrans="0" cnt="1">
                <dgm:layoutNode name="singleconn" styleLbl="sibTrans2D1">
                  <dgm:alg type="conn">
                    <dgm:param type="connRout" val="longCurve"/>
                    <dgm:param type="begPts" val="bCtr"/>
                    <dgm:param type="endPts" val="tCtr"/>
                    <dgm:param type="begSty" val="noArr"/>
                    <dgm:param type="endSty" val="noArr"/>
                    <dgm:param type="srcNode" val="dummyConnPt"/>
                    <dgm:param type="dstNode" val="dummyConnPt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</dgm:if>
            <dgm:else name="Name25"/>
          </dgm:choose>
        </dgm:forEach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FD171B-2432-4D4B-9180-99165EC251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2162</Words>
  <Characters>12327</Characters>
  <Application>Microsoft Office Word</Application>
  <DocSecurity>0</DocSecurity>
  <Lines>102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mina</dc:creator>
  <cp:keywords/>
  <cp:lastModifiedBy>Mohammad</cp:lastModifiedBy>
  <cp:revision>2</cp:revision>
  <cp:lastPrinted>2011-02-04T11:41:00Z</cp:lastPrinted>
  <dcterms:created xsi:type="dcterms:W3CDTF">2020-12-02T23:25:00Z</dcterms:created>
  <dcterms:modified xsi:type="dcterms:W3CDTF">2020-12-02T23:25:00Z</dcterms:modified>
</cp:coreProperties>
</file>